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60" w:rsidRPr="00CA390A" w:rsidRDefault="00402660" w:rsidP="00402660">
      <w:pPr>
        <w:spacing w:after="0"/>
        <w:ind w:firstLine="720"/>
        <w:jc w:val="center"/>
        <w:rPr>
          <w:rFonts w:ascii="Times New Roman" w:eastAsia="ヒラギノ角ゴ Pro W3" w:hAnsi="Times New Roman" w:cs="Times New Roman"/>
          <w:sz w:val="24"/>
          <w:szCs w:val="24"/>
          <w:lang w:val="lv-LV"/>
        </w:rPr>
      </w:pPr>
      <w:r w:rsidRPr="00CA390A">
        <w:rPr>
          <w:rFonts w:ascii="Times New Roman" w:eastAsia="ヒラギノ角ゴ Pro W3" w:hAnsi="Times New Roman" w:cs="Times New Roman"/>
          <w:sz w:val="24"/>
          <w:szCs w:val="24"/>
          <w:lang w:val="lv-LV"/>
        </w:rPr>
        <w:t xml:space="preserve">                                                                        Apstiprinu:</w:t>
      </w:r>
    </w:p>
    <w:p w:rsidR="00402660" w:rsidRPr="00CA390A" w:rsidRDefault="00402660" w:rsidP="00402660">
      <w:pPr>
        <w:spacing w:after="0"/>
        <w:jc w:val="right"/>
        <w:rPr>
          <w:rFonts w:ascii="Times New Roman" w:eastAsia="ヒラギノ角ゴ Pro W3" w:hAnsi="Times New Roman" w:cs="Times New Roman"/>
          <w:sz w:val="24"/>
          <w:szCs w:val="24"/>
          <w:lang w:val="lv-LV"/>
        </w:rPr>
      </w:pPr>
      <w:r w:rsidRPr="00CA390A">
        <w:rPr>
          <w:rFonts w:ascii="Times New Roman" w:eastAsia="ヒラギノ角ゴ Pro W3" w:hAnsi="Times New Roman" w:cs="Times New Roman"/>
          <w:sz w:val="24"/>
          <w:szCs w:val="24"/>
          <w:lang w:val="lv-LV"/>
        </w:rPr>
        <w:tab/>
      </w:r>
      <w:r w:rsidRPr="00CA390A">
        <w:rPr>
          <w:rFonts w:ascii="Times New Roman" w:eastAsia="ヒラギノ角ゴ Pro W3" w:hAnsi="Times New Roman" w:cs="Times New Roman"/>
          <w:sz w:val="24"/>
          <w:szCs w:val="24"/>
          <w:lang w:val="lv-LV"/>
        </w:rPr>
        <w:tab/>
      </w:r>
      <w:r w:rsidRPr="00CA390A">
        <w:rPr>
          <w:rFonts w:ascii="Times New Roman" w:eastAsia="ヒラギノ角ゴ Pro W3" w:hAnsi="Times New Roman" w:cs="Times New Roman"/>
          <w:sz w:val="24"/>
          <w:szCs w:val="24"/>
          <w:lang w:val="lv-LV"/>
        </w:rPr>
        <w:tab/>
      </w:r>
      <w:r w:rsidRPr="00CA390A">
        <w:rPr>
          <w:rFonts w:ascii="Times New Roman" w:eastAsia="ヒラギノ角ゴ Pro W3" w:hAnsi="Times New Roman" w:cs="Times New Roman"/>
          <w:sz w:val="24"/>
          <w:szCs w:val="24"/>
          <w:lang w:val="lv-LV"/>
        </w:rPr>
        <w:tab/>
      </w:r>
      <w:r w:rsidRPr="00CA390A">
        <w:rPr>
          <w:rFonts w:ascii="Times New Roman" w:eastAsia="ヒラギノ角ゴ Pro W3" w:hAnsi="Times New Roman" w:cs="Times New Roman"/>
          <w:sz w:val="24"/>
          <w:szCs w:val="24"/>
          <w:lang w:val="lv-LV"/>
        </w:rPr>
        <w:tab/>
      </w:r>
      <w:r w:rsidRPr="00CA390A">
        <w:rPr>
          <w:rFonts w:ascii="Times New Roman" w:eastAsia="ヒラギノ角ゴ Pro W3" w:hAnsi="Times New Roman" w:cs="Times New Roman"/>
          <w:sz w:val="24"/>
          <w:szCs w:val="24"/>
          <w:lang w:val="lv-LV"/>
        </w:rPr>
        <w:tab/>
      </w:r>
      <w:r w:rsidRPr="00CA390A">
        <w:rPr>
          <w:rFonts w:ascii="Times New Roman" w:eastAsia="ヒラギノ角ゴ Pro W3" w:hAnsi="Times New Roman" w:cs="Times New Roman"/>
          <w:sz w:val="24"/>
          <w:szCs w:val="24"/>
          <w:lang w:val="lv-LV"/>
        </w:rPr>
        <w:tab/>
        <w:t>Silvija Bartuševiča</w:t>
      </w:r>
    </w:p>
    <w:p w:rsidR="00402660" w:rsidRPr="00CA390A" w:rsidRDefault="00402660" w:rsidP="00402660">
      <w:pPr>
        <w:spacing w:after="0"/>
        <w:jc w:val="right"/>
        <w:rPr>
          <w:rFonts w:ascii="Times New Roman" w:eastAsia="ヒラギノ角ゴ Pro W3" w:hAnsi="Times New Roman" w:cs="Times New Roman"/>
          <w:sz w:val="24"/>
          <w:szCs w:val="24"/>
          <w:lang w:val="lv-LV"/>
        </w:rPr>
      </w:pPr>
      <w:r w:rsidRPr="00CA390A">
        <w:rPr>
          <w:rFonts w:ascii="Times New Roman" w:eastAsia="ヒラギノ角ゴ Pro W3" w:hAnsi="Times New Roman" w:cs="Times New Roman"/>
          <w:sz w:val="24"/>
          <w:szCs w:val="24"/>
          <w:lang w:val="lv-LV"/>
        </w:rPr>
        <w:tab/>
      </w:r>
      <w:r w:rsidRPr="00CA390A">
        <w:rPr>
          <w:rFonts w:ascii="Times New Roman" w:eastAsia="ヒラギノ角ゴ Pro W3" w:hAnsi="Times New Roman" w:cs="Times New Roman"/>
          <w:sz w:val="24"/>
          <w:szCs w:val="24"/>
          <w:lang w:val="lv-LV"/>
        </w:rPr>
        <w:tab/>
      </w:r>
      <w:r w:rsidRPr="00CA390A">
        <w:rPr>
          <w:rFonts w:ascii="Times New Roman" w:eastAsia="ヒラギノ角ゴ Pro W3" w:hAnsi="Times New Roman" w:cs="Times New Roman"/>
          <w:sz w:val="24"/>
          <w:szCs w:val="24"/>
          <w:lang w:val="lv-LV"/>
        </w:rPr>
        <w:tab/>
      </w:r>
      <w:r w:rsidRPr="00CA390A">
        <w:rPr>
          <w:rFonts w:ascii="Times New Roman" w:eastAsia="ヒラギノ角ゴ Pro W3" w:hAnsi="Times New Roman" w:cs="Times New Roman"/>
          <w:sz w:val="24"/>
          <w:szCs w:val="24"/>
          <w:lang w:val="lv-LV"/>
        </w:rPr>
        <w:tab/>
        <w:t>Mārupes Sporta Centra</w:t>
      </w:r>
    </w:p>
    <w:p w:rsidR="00402660" w:rsidRPr="00CA390A" w:rsidRDefault="00402660" w:rsidP="00402660">
      <w:pPr>
        <w:spacing w:after="0"/>
        <w:jc w:val="right"/>
        <w:rPr>
          <w:rFonts w:ascii="Times New Roman" w:eastAsia="ヒラギノ角ゴ Pro W3" w:hAnsi="Times New Roman" w:cs="Times New Roman"/>
          <w:sz w:val="24"/>
          <w:szCs w:val="24"/>
          <w:lang w:val="lv-LV"/>
        </w:rPr>
      </w:pPr>
      <w:r w:rsidRPr="00CA390A">
        <w:rPr>
          <w:rFonts w:ascii="Times New Roman" w:eastAsia="ヒラギノ角ゴ Pro W3" w:hAnsi="Times New Roman" w:cs="Times New Roman"/>
          <w:sz w:val="24"/>
          <w:szCs w:val="24"/>
          <w:lang w:val="lv-LV"/>
        </w:rPr>
        <w:t>Vadītāja</w:t>
      </w:r>
    </w:p>
    <w:p w:rsidR="00402660" w:rsidRDefault="00402660" w:rsidP="00402660">
      <w:pPr>
        <w:spacing w:after="0"/>
        <w:rPr>
          <w:rFonts w:ascii="Times New Roman" w:eastAsia="ヒラギノ角ゴ Pro W3" w:hAnsi="Times New Roman" w:cs="Times New Roman"/>
          <w:sz w:val="24"/>
          <w:szCs w:val="24"/>
          <w:lang w:val="lv-LV"/>
        </w:rPr>
      </w:pPr>
    </w:p>
    <w:p w:rsidR="00AC004B" w:rsidRDefault="00AC004B" w:rsidP="00402660">
      <w:pPr>
        <w:spacing w:after="0"/>
        <w:rPr>
          <w:rFonts w:ascii="Times New Roman" w:eastAsia="ヒラギノ角ゴ Pro W3" w:hAnsi="Times New Roman" w:cs="Times New Roman"/>
          <w:sz w:val="24"/>
          <w:szCs w:val="24"/>
          <w:lang w:val="lv-LV"/>
        </w:rPr>
      </w:pPr>
    </w:p>
    <w:p w:rsidR="00AC004B" w:rsidRPr="00CA390A" w:rsidRDefault="00AC004B" w:rsidP="00402660">
      <w:pPr>
        <w:spacing w:after="0"/>
        <w:rPr>
          <w:rFonts w:ascii="Times New Roman" w:eastAsia="ヒラギノ角ゴ Pro W3" w:hAnsi="Times New Roman" w:cs="Times New Roman"/>
          <w:sz w:val="24"/>
          <w:szCs w:val="24"/>
          <w:lang w:val="lv-LV"/>
        </w:rPr>
      </w:pPr>
    </w:p>
    <w:p w:rsidR="00402660" w:rsidRPr="00CA390A" w:rsidRDefault="00402660" w:rsidP="00402660">
      <w:pPr>
        <w:spacing w:after="0"/>
        <w:jc w:val="center"/>
        <w:rPr>
          <w:rFonts w:ascii="Times New Roman" w:eastAsia="ヒラギノ角ゴ Pro W3" w:hAnsi="Times New Roman" w:cs="Times New Roman"/>
          <w:b/>
          <w:sz w:val="32"/>
          <w:szCs w:val="32"/>
          <w:lang w:val="lv-LV"/>
        </w:rPr>
      </w:pPr>
      <w:r w:rsidRPr="00CA390A">
        <w:rPr>
          <w:rFonts w:ascii="Times New Roman" w:eastAsia="ヒラギノ角ゴ Pro W3" w:hAnsi="Times New Roman" w:cs="Times New Roman"/>
          <w:b/>
          <w:sz w:val="32"/>
          <w:szCs w:val="32"/>
          <w:lang w:val="lv-LV"/>
        </w:rPr>
        <w:t>Mārupes novada atklātais skrējiens stadionā</w:t>
      </w:r>
    </w:p>
    <w:p w:rsidR="00402660" w:rsidRDefault="00423CE2" w:rsidP="00402660">
      <w:pPr>
        <w:spacing w:after="0"/>
        <w:jc w:val="center"/>
        <w:rPr>
          <w:rFonts w:ascii="Times New Roman" w:eastAsia="ヒラギノ角ゴ Pro W3" w:hAnsi="Times New Roman" w:cs="Times New Roman"/>
          <w:b/>
          <w:sz w:val="32"/>
          <w:szCs w:val="32"/>
          <w:lang w:val="lv-LV"/>
        </w:rPr>
      </w:pPr>
      <w:r>
        <w:rPr>
          <w:rFonts w:ascii="Times New Roman" w:eastAsia="ヒラギノ角ゴ Pro W3" w:hAnsi="Times New Roman" w:cs="Times New Roman"/>
          <w:b/>
          <w:sz w:val="32"/>
          <w:szCs w:val="32"/>
          <w:lang w:val="lv-LV"/>
        </w:rPr>
        <w:t>„Mārupes 1000</w:t>
      </w:r>
      <w:r w:rsidR="00B3298A">
        <w:rPr>
          <w:rFonts w:ascii="Times New Roman" w:eastAsia="ヒラギノ角ゴ Pro W3" w:hAnsi="Times New Roman" w:cs="Times New Roman"/>
          <w:b/>
          <w:sz w:val="32"/>
          <w:szCs w:val="32"/>
          <w:lang w:val="lv-LV"/>
        </w:rPr>
        <w:t xml:space="preserve">m </w:t>
      </w:r>
      <w:r>
        <w:rPr>
          <w:rFonts w:ascii="Times New Roman" w:eastAsia="ヒラギノ角ゴ Pro W3" w:hAnsi="Times New Roman" w:cs="Times New Roman"/>
          <w:b/>
          <w:sz w:val="32"/>
          <w:szCs w:val="32"/>
          <w:lang w:val="lv-LV"/>
        </w:rPr>
        <w:t>un 5000</w:t>
      </w:r>
      <w:r w:rsidR="00402660" w:rsidRPr="00CA390A">
        <w:rPr>
          <w:rFonts w:ascii="Times New Roman" w:eastAsia="ヒラギノ角ゴ Pro W3" w:hAnsi="Times New Roman" w:cs="Times New Roman"/>
          <w:b/>
          <w:sz w:val="32"/>
          <w:szCs w:val="32"/>
          <w:lang w:val="lv-LV"/>
        </w:rPr>
        <w:t>m”.</w:t>
      </w:r>
    </w:p>
    <w:p w:rsidR="00AC004B" w:rsidRPr="00CA390A" w:rsidRDefault="00AC004B" w:rsidP="00402660">
      <w:pPr>
        <w:spacing w:after="0"/>
        <w:jc w:val="center"/>
        <w:rPr>
          <w:rFonts w:ascii="Times New Roman" w:eastAsia="ヒラギノ角ゴ Pro W3" w:hAnsi="Times New Roman" w:cs="Times New Roman"/>
          <w:b/>
          <w:sz w:val="32"/>
          <w:szCs w:val="32"/>
          <w:lang w:val="lv-LV"/>
        </w:rPr>
      </w:pPr>
    </w:p>
    <w:p w:rsidR="00402660" w:rsidRPr="00CA390A" w:rsidRDefault="00402660" w:rsidP="00402660">
      <w:pPr>
        <w:tabs>
          <w:tab w:val="left" w:pos="2280"/>
        </w:tabs>
        <w:spacing w:after="0"/>
        <w:jc w:val="center"/>
        <w:rPr>
          <w:rFonts w:ascii="Times New Roman" w:eastAsia="ヒラギノ角ゴ Pro W3" w:hAnsi="Times New Roman" w:cs="Times New Roman"/>
          <w:sz w:val="24"/>
          <w:szCs w:val="24"/>
          <w:lang w:val="lv-LV"/>
        </w:rPr>
      </w:pPr>
    </w:p>
    <w:p w:rsidR="00402660" w:rsidRPr="00CA390A" w:rsidRDefault="00402660" w:rsidP="00402660">
      <w:pPr>
        <w:tabs>
          <w:tab w:val="left" w:pos="2280"/>
        </w:tabs>
        <w:spacing w:after="0"/>
        <w:jc w:val="center"/>
        <w:rPr>
          <w:rFonts w:ascii="Times New Roman" w:eastAsia="ヒラギノ角ゴ Pro W3" w:hAnsi="Times New Roman" w:cs="Times New Roman"/>
          <w:sz w:val="24"/>
          <w:szCs w:val="24"/>
          <w:lang w:val="lv-LV"/>
        </w:rPr>
      </w:pPr>
      <w:r w:rsidRPr="00CA390A">
        <w:rPr>
          <w:rFonts w:ascii="Times New Roman" w:eastAsia="ヒラギノ角ゴ Pro W3" w:hAnsi="Times New Roman" w:cs="Times New Roman"/>
          <w:sz w:val="24"/>
          <w:szCs w:val="24"/>
          <w:lang w:val="lv-LV"/>
        </w:rPr>
        <w:t>NOLIKUMS</w:t>
      </w:r>
    </w:p>
    <w:p w:rsidR="0095499C" w:rsidRDefault="0095499C" w:rsidP="00402660">
      <w:pPr>
        <w:tabs>
          <w:tab w:val="left" w:pos="2280"/>
        </w:tabs>
        <w:spacing w:after="0"/>
        <w:jc w:val="center"/>
        <w:rPr>
          <w:rFonts w:ascii="Times New Roman" w:eastAsia="ヒラギノ角ゴ Pro W3" w:hAnsi="Times New Roman" w:cs="Times New Roman"/>
          <w:sz w:val="24"/>
          <w:szCs w:val="24"/>
          <w:lang w:val="lv-LV"/>
        </w:rPr>
      </w:pPr>
    </w:p>
    <w:p w:rsidR="00AC004B" w:rsidRPr="00CA390A" w:rsidRDefault="00AC004B" w:rsidP="00402660">
      <w:pPr>
        <w:tabs>
          <w:tab w:val="left" w:pos="2280"/>
        </w:tabs>
        <w:spacing w:after="0"/>
        <w:jc w:val="center"/>
        <w:rPr>
          <w:rFonts w:ascii="Times New Roman" w:eastAsia="ヒラギノ角ゴ Pro W3" w:hAnsi="Times New Roman" w:cs="Times New Roman"/>
          <w:sz w:val="24"/>
          <w:szCs w:val="24"/>
          <w:lang w:val="lv-LV"/>
        </w:rPr>
      </w:pPr>
    </w:p>
    <w:p w:rsidR="0095499C" w:rsidRPr="00CA390A" w:rsidRDefault="0095499C" w:rsidP="00402660">
      <w:pPr>
        <w:tabs>
          <w:tab w:val="left" w:pos="2280"/>
        </w:tabs>
        <w:spacing w:after="0"/>
        <w:jc w:val="center"/>
        <w:rPr>
          <w:rFonts w:ascii="Times New Roman" w:eastAsia="ヒラギノ角ゴ Pro W3" w:hAnsi="Times New Roman" w:cs="Times New Roman"/>
          <w:sz w:val="24"/>
          <w:szCs w:val="24"/>
          <w:lang w:val="lv-LV"/>
        </w:rPr>
      </w:pPr>
    </w:p>
    <w:p w:rsidR="0095499C" w:rsidRPr="00CA390A" w:rsidRDefault="0095499C" w:rsidP="00E53198">
      <w:pPr>
        <w:pStyle w:val="ListParagraph"/>
        <w:numPr>
          <w:ilvl w:val="0"/>
          <w:numId w:val="4"/>
        </w:numPr>
        <w:tabs>
          <w:tab w:val="left" w:pos="360"/>
        </w:tabs>
        <w:spacing w:after="0"/>
        <w:ind w:left="-113"/>
        <w:jc w:val="both"/>
        <w:rPr>
          <w:rFonts w:ascii="Times New Roman" w:eastAsia="ヒラギノ角ゴ Pro W3" w:hAnsi="Times New Roman" w:cs="Times New Roman"/>
          <w:sz w:val="24"/>
          <w:szCs w:val="24"/>
          <w:lang w:val="lv-LV"/>
        </w:rPr>
      </w:pPr>
      <w:r w:rsidRPr="00CA390A">
        <w:rPr>
          <w:rFonts w:ascii="Times New Roman" w:eastAsia="ヒラギノ角ゴ Pro W3" w:hAnsi="Times New Roman" w:cs="Times New Roman"/>
          <w:sz w:val="24"/>
          <w:szCs w:val="24"/>
          <w:lang w:val="lv-LV"/>
        </w:rPr>
        <w:t>MĒRĶIS UN UZDEVUMI</w:t>
      </w:r>
    </w:p>
    <w:p w:rsidR="0095499C" w:rsidRPr="00CA390A" w:rsidRDefault="0095499C" w:rsidP="0095499C">
      <w:pPr>
        <w:pStyle w:val="ListParagraph"/>
        <w:numPr>
          <w:ilvl w:val="1"/>
          <w:numId w:val="4"/>
        </w:numPr>
        <w:tabs>
          <w:tab w:val="left" w:pos="360"/>
        </w:tabs>
        <w:spacing w:after="0"/>
        <w:jc w:val="both"/>
        <w:rPr>
          <w:rFonts w:ascii="Times New Roman" w:eastAsia="ヒラギノ角ゴ Pro W3" w:hAnsi="Times New Roman" w:cs="Times New Roman"/>
          <w:sz w:val="24"/>
          <w:szCs w:val="24"/>
          <w:lang w:val="lv-LV"/>
        </w:rPr>
      </w:pPr>
      <w:r w:rsidRPr="00CA390A">
        <w:rPr>
          <w:rFonts w:ascii="Times New Roman" w:eastAsia="ヒラギノ角ゴ Pro W3" w:hAnsi="Times New Roman" w:cs="Times New Roman"/>
          <w:sz w:val="24"/>
          <w:szCs w:val="24"/>
          <w:lang w:val="lv-LV"/>
        </w:rPr>
        <w:t>Mērķis - popularizēt  veselīgu dzīves veidu bērnu un jauniešu vidū un sekmēt sporta attīstību.</w:t>
      </w:r>
    </w:p>
    <w:p w:rsidR="0095499C" w:rsidRPr="00CA390A" w:rsidRDefault="0095499C" w:rsidP="0095499C">
      <w:pPr>
        <w:pStyle w:val="ListParagraph"/>
        <w:numPr>
          <w:ilvl w:val="1"/>
          <w:numId w:val="4"/>
        </w:numPr>
        <w:tabs>
          <w:tab w:val="left" w:pos="360"/>
        </w:tabs>
        <w:spacing w:after="0"/>
        <w:jc w:val="both"/>
        <w:rPr>
          <w:rFonts w:ascii="Times New Roman" w:eastAsia="ヒラギノ角ゴ Pro W3" w:hAnsi="Times New Roman" w:cs="Times New Roman"/>
          <w:sz w:val="24"/>
          <w:szCs w:val="24"/>
          <w:lang w:val="lv-LV"/>
        </w:rPr>
      </w:pPr>
      <w:r w:rsidRPr="00CA390A">
        <w:rPr>
          <w:rFonts w:ascii="Times New Roman" w:eastAsia="ヒラギノ角ゴ Pro W3" w:hAnsi="Times New Roman" w:cs="Times New Roman"/>
          <w:sz w:val="24"/>
          <w:szCs w:val="24"/>
          <w:lang w:val="lv-LV"/>
        </w:rPr>
        <w:t>Uzdevumi :</w:t>
      </w:r>
    </w:p>
    <w:p w:rsidR="00077318" w:rsidRPr="00CA390A" w:rsidRDefault="00077318" w:rsidP="0095499C">
      <w:pPr>
        <w:numPr>
          <w:ilvl w:val="1"/>
          <w:numId w:val="3"/>
        </w:numPr>
        <w:pBdr>
          <w:top w:val="nil"/>
          <w:left w:val="nil"/>
          <w:bottom w:val="nil"/>
          <w:right w:val="nil"/>
          <w:between w:val="nil"/>
        </w:pBdr>
        <w:spacing w:after="0"/>
        <w:rPr>
          <w:rFonts w:ascii="Times New Roman" w:hAnsi="Times New Roman" w:cs="Times New Roman"/>
          <w:sz w:val="24"/>
          <w:szCs w:val="24"/>
          <w:lang w:val="lv-LV"/>
        </w:rPr>
      </w:pPr>
      <w:r w:rsidRPr="00CA390A">
        <w:rPr>
          <w:rFonts w:ascii="Times New Roman" w:hAnsi="Times New Roman" w:cs="Times New Roman"/>
          <w:color w:val="000000"/>
          <w:sz w:val="24"/>
          <w:szCs w:val="24"/>
          <w:lang w:val="lv-LV"/>
        </w:rPr>
        <w:t>Noteikt 2023</w:t>
      </w:r>
      <w:r w:rsidR="001D747C">
        <w:rPr>
          <w:rFonts w:ascii="Times New Roman" w:hAnsi="Times New Roman" w:cs="Times New Roman"/>
          <w:color w:val="000000"/>
          <w:sz w:val="24"/>
          <w:szCs w:val="24"/>
          <w:lang w:val="lv-LV"/>
        </w:rPr>
        <w:t xml:space="preserve">. gada labākos skrējējus 1000m </w:t>
      </w:r>
      <w:r w:rsidRPr="00CA390A">
        <w:rPr>
          <w:rFonts w:ascii="Times New Roman" w:hAnsi="Times New Roman" w:cs="Times New Roman"/>
          <w:color w:val="000000"/>
          <w:sz w:val="24"/>
          <w:szCs w:val="24"/>
          <w:lang w:val="lv-LV"/>
        </w:rPr>
        <w:t xml:space="preserve">un 5000m distancē; </w:t>
      </w:r>
    </w:p>
    <w:p w:rsidR="0095499C" w:rsidRPr="00CA390A" w:rsidRDefault="0095499C" w:rsidP="0095499C">
      <w:pPr>
        <w:numPr>
          <w:ilvl w:val="1"/>
          <w:numId w:val="3"/>
        </w:numPr>
        <w:pBdr>
          <w:top w:val="nil"/>
          <w:left w:val="nil"/>
          <w:bottom w:val="nil"/>
          <w:right w:val="nil"/>
          <w:between w:val="nil"/>
        </w:pBdr>
        <w:spacing w:after="0"/>
        <w:rPr>
          <w:rFonts w:ascii="Times New Roman" w:hAnsi="Times New Roman" w:cs="Times New Roman"/>
          <w:sz w:val="24"/>
          <w:szCs w:val="24"/>
          <w:lang w:val="lv-LV"/>
        </w:rPr>
      </w:pPr>
      <w:r w:rsidRPr="00CA390A">
        <w:rPr>
          <w:rFonts w:ascii="Times New Roman" w:hAnsi="Times New Roman" w:cs="Times New Roman"/>
          <w:color w:val="000000"/>
          <w:sz w:val="24"/>
          <w:szCs w:val="24"/>
          <w:lang w:val="lv-LV"/>
        </w:rPr>
        <w:t xml:space="preserve">Iepazīt Mārupi kā sporta un aktīvā tūrisma centru; </w:t>
      </w:r>
    </w:p>
    <w:p w:rsidR="0095499C" w:rsidRPr="00CA390A" w:rsidRDefault="0095499C" w:rsidP="0095499C">
      <w:pPr>
        <w:numPr>
          <w:ilvl w:val="1"/>
          <w:numId w:val="3"/>
        </w:numPr>
        <w:pBdr>
          <w:top w:val="nil"/>
          <w:left w:val="nil"/>
          <w:bottom w:val="nil"/>
          <w:right w:val="nil"/>
          <w:between w:val="nil"/>
        </w:pBdr>
        <w:spacing w:after="0"/>
        <w:rPr>
          <w:rFonts w:ascii="Times New Roman" w:hAnsi="Times New Roman" w:cs="Times New Roman"/>
          <w:sz w:val="24"/>
          <w:szCs w:val="24"/>
          <w:lang w:val="lv-LV"/>
        </w:rPr>
      </w:pPr>
      <w:r w:rsidRPr="00CA390A">
        <w:rPr>
          <w:rFonts w:ascii="Times New Roman" w:hAnsi="Times New Roman" w:cs="Times New Roman"/>
          <w:color w:val="000000"/>
          <w:sz w:val="24"/>
          <w:szCs w:val="24"/>
          <w:lang w:val="lv-LV"/>
        </w:rPr>
        <w:t xml:space="preserve">Popularizēt stadiona skriešanu; </w:t>
      </w:r>
    </w:p>
    <w:p w:rsidR="0095499C" w:rsidRPr="00CA390A" w:rsidRDefault="00AD0CB8" w:rsidP="0095499C">
      <w:pPr>
        <w:numPr>
          <w:ilvl w:val="1"/>
          <w:numId w:val="3"/>
        </w:numPr>
        <w:pBdr>
          <w:top w:val="nil"/>
          <w:left w:val="nil"/>
          <w:bottom w:val="nil"/>
          <w:right w:val="nil"/>
          <w:between w:val="nil"/>
        </w:pBdr>
        <w:spacing w:after="0"/>
        <w:rPr>
          <w:rFonts w:ascii="Times New Roman" w:hAnsi="Times New Roman" w:cs="Times New Roman"/>
          <w:sz w:val="24"/>
          <w:szCs w:val="24"/>
          <w:lang w:val="lv-LV"/>
        </w:rPr>
      </w:pPr>
      <w:r w:rsidRPr="00CA390A">
        <w:rPr>
          <w:rFonts w:ascii="Times New Roman" w:hAnsi="Times New Roman" w:cs="Times New Roman"/>
          <w:color w:val="000000"/>
          <w:sz w:val="24"/>
          <w:szCs w:val="24"/>
          <w:lang w:val="lv-LV"/>
        </w:rPr>
        <w:t>Pulcināt Latvijas labākos reitinga</w:t>
      </w:r>
      <w:r w:rsidR="0095499C" w:rsidRPr="00CA390A">
        <w:rPr>
          <w:rFonts w:ascii="Times New Roman" w:hAnsi="Times New Roman" w:cs="Times New Roman"/>
          <w:color w:val="000000"/>
          <w:sz w:val="24"/>
          <w:szCs w:val="24"/>
          <w:lang w:val="lv-LV"/>
        </w:rPr>
        <w:t xml:space="preserve"> skrējējus un tautas klases skrējējus;</w:t>
      </w:r>
    </w:p>
    <w:p w:rsidR="0095499C" w:rsidRPr="00AC004B" w:rsidRDefault="0095499C" w:rsidP="0095499C">
      <w:pPr>
        <w:numPr>
          <w:ilvl w:val="1"/>
          <w:numId w:val="3"/>
        </w:numPr>
        <w:pBdr>
          <w:top w:val="nil"/>
          <w:left w:val="nil"/>
          <w:bottom w:val="nil"/>
          <w:right w:val="nil"/>
          <w:between w:val="nil"/>
        </w:pBdr>
        <w:spacing w:after="0"/>
        <w:rPr>
          <w:rFonts w:ascii="Times New Roman" w:hAnsi="Times New Roman" w:cs="Times New Roman"/>
          <w:sz w:val="24"/>
          <w:szCs w:val="24"/>
          <w:lang w:val="lv-LV"/>
        </w:rPr>
      </w:pPr>
      <w:r w:rsidRPr="00CA390A">
        <w:rPr>
          <w:rFonts w:ascii="Times New Roman" w:hAnsi="Times New Roman" w:cs="Times New Roman"/>
          <w:color w:val="000000"/>
          <w:sz w:val="24"/>
          <w:szCs w:val="24"/>
          <w:lang w:val="lv-LV"/>
        </w:rPr>
        <w:t>Veicināt veselīgu dzīvesveidu novadā;</w:t>
      </w:r>
    </w:p>
    <w:p w:rsidR="00AC004B" w:rsidRDefault="00AC004B" w:rsidP="00AC004B">
      <w:pPr>
        <w:pBdr>
          <w:top w:val="nil"/>
          <w:left w:val="nil"/>
          <w:bottom w:val="nil"/>
          <w:right w:val="nil"/>
          <w:between w:val="nil"/>
        </w:pBdr>
        <w:spacing w:after="0"/>
        <w:rPr>
          <w:rFonts w:ascii="Times New Roman" w:hAnsi="Times New Roman" w:cs="Times New Roman"/>
          <w:sz w:val="24"/>
          <w:szCs w:val="24"/>
          <w:lang w:val="lv-LV"/>
        </w:rPr>
      </w:pPr>
    </w:p>
    <w:p w:rsidR="00AC004B" w:rsidRPr="00CA390A" w:rsidRDefault="00AC004B" w:rsidP="00AC004B">
      <w:pPr>
        <w:pBdr>
          <w:top w:val="nil"/>
          <w:left w:val="nil"/>
          <w:bottom w:val="nil"/>
          <w:right w:val="nil"/>
          <w:between w:val="nil"/>
        </w:pBdr>
        <w:spacing w:after="0"/>
        <w:rPr>
          <w:rFonts w:ascii="Times New Roman" w:hAnsi="Times New Roman" w:cs="Times New Roman"/>
          <w:sz w:val="24"/>
          <w:szCs w:val="24"/>
          <w:lang w:val="lv-LV"/>
        </w:rPr>
      </w:pPr>
    </w:p>
    <w:p w:rsidR="0095499C" w:rsidRPr="00CA390A" w:rsidRDefault="0095499C" w:rsidP="0095499C">
      <w:pPr>
        <w:tabs>
          <w:tab w:val="left" w:pos="5387"/>
        </w:tabs>
        <w:spacing w:after="0"/>
        <w:jc w:val="both"/>
        <w:rPr>
          <w:rFonts w:ascii="Times New Roman" w:eastAsia="ヒラギノ角ゴ Pro W3" w:hAnsi="Times New Roman" w:cs="Times New Roman"/>
          <w:sz w:val="24"/>
          <w:szCs w:val="24"/>
          <w:lang w:val="lv-LV"/>
        </w:rPr>
      </w:pPr>
    </w:p>
    <w:p w:rsidR="0095499C" w:rsidRPr="00CA390A" w:rsidRDefault="0095499C" w:rsidP="00E53198">
      <w:pPr>
        <w:tabs>
          <w:tab w:val="left" w:pos="360"/>
          <w:tab w:val="left" w:pos="5387"/>
        </w:tabs>
        <w:spacing w:after="0"/>
        <w:ind w:left="-113" w:hanging="360"/>
        <w:jc w:val="both"/>
        <w:rPr>
          <w:rFonts w:ascii="Times New Roman" w:eastAsia="ヒラギノ角ゴ Pro W3" w:hAnsi="Times New Roman" w:cs="Times New Roman"/>
          <w:sz w:val="24"/>
          <w:szCs w:val="24"/>
          <w:lang w:val="lv-LV"/>
        </w:rPr>
      </w:pPr>
      <w:r w:rsidRPr="00CA390A">
        <w:rPr>
          <w:rFonts w:ascii="Times New Roman" w:eastAsia="ヒラギノ角ゴ Pro W3" w:hAnsi="Times New Roman" w:cs="Times New Roman"/>
          <w:sz w:val="24"/>
          <w:szCs w:val="24"/>
          <w:lang w:val="lv-LV"/>
        </w:rPr>
        <w:t>2. SACENSĪBU VADĪBA</w:t>
      </w:r>
    </w:p>
    <w:p w:rsidR="0095499C" w:rsidRPr="00CA390A" w:rsidRDefault="0095499C" w:rsidP="0095499C">
      <w:pPr>
        <w:tabs>
          <w:tab w:val="left" w:pos="0"/>
          <w:tab w:val="left" w:pos="567"/>
          <w:tab w:val="left" w:pos="5387"/>
        </w:tabs>
        <w:spacing w:after="0"/>
        <w:jc w:val="both"/>
        <w:rPr>
          <w:rFonts w:ascii="Times New Roman" w:eastAsia="ヒラギノ角ゴ Pro W3" w:hAnsi="Times New Roman" w:cs="Times New Roman"/>
          <w:sz w:val="24"/>
          <w:szCs w:val="24"/>
          <w:lang w:val="lv-LV"/>
        </w:rPr>
      </w:pPr>
      <w:r w:rsidRPr="00CA390A">
        <w:rPr>
          <w:rFonts w:ascii="Times New Roman" w:eastAsia="ヒラギノ角ゴ Pro W3" w:hAnsi="Times New Roman" w:cs="Times New Roman"/>
          <w:sz w:val="24"/>
          <w:szCs w:val="24"/>
          <w:lang w:val="lv-LV"/>
        </w:rPr>
        <w:t xml:space="preserve">2.1 Sacensības </w:t>
      </w:r>
      <w:r w:rsidR="001D747C">
        <w:rPr>
          <w:rFonts w:ascii="Times New Roman" w:eastAsia="ヒラギノ角ゴ Pro W3" w:hAnsi="Times New Roman" w:cs="Times New Roman"/>
          <w:sz w:val="24"/>
          <w:szCs w:val="24"/>
          <w:lang w:val="lv-LV"/>
        </w:rPr>
        <w:t>organizē Mārupes Sporta Centrs</w:t>
      </w:r>
      <w:r w:rsidRPr="00CA390A">
        <w:rPr>
          <w:rFonts w:ascii="Times New Roman" w:eastAsia="ヒラギノ角ゴ Pro W3" w:hAnsi="Times New Roman" w:cs="Times New Roman"/>
          <w:sz w:val="24"/>
          <w:szCs w:val="24"/>
          <w:lang w:val="lv-LV"/>
        </w:rPr>
        <w:t xml:space="preserve"> sadarbībā</w:t>
      </w:r>
      <w:r w:rsidR="00F36552" w:rsidRPr="00CA390A">
        <w:rPr>
          <w:rFonts w:ascii="Times New Roman" w:eastAsia="ヒラギノ角ゴ Pro W3" w:hAnsi="Times New Roman" w:cs="Times New Roman"/>
          <w:sz w:val="24"/>
          <w:szCs w:val="24"/>
          <w:lang w:val="lv-LV"/>
        </w:rPr>
        <w:t xml:space="preserve"> ar skriešanas klubu “BULTA”, </w:t>
      </w:r>
      <w:r w:rsidRPr="00CA390A">
        <w:rPr>
          <w:rFonts w:ascii="Times New Roman" w:eastAsia="ヒラギノ角ゴ Pro W3" w:hAnsi="Times New Roman" w:cs="Times New Roman"/>
          <w:sz w:val="24"/>
          <w:szCs w:val="24"/>
          <w:lang w:val="lv-LV"/>
        </w:rPr>
        <w:t>turpmāk tekstā – organizatori.</w:t>
      </w:r>
    </w:p>
    <w:p w:rsidR="00D1741F" w:rsidRPr="00CA390A" w:rsidRDefault="0095499C" w:rsidP="00D1741F">
      <w:pPr>
        <w:pStyle w:val="ListParagraph"/>
        <w:numPr>
          <w:ilvl w:val="1"/>
          <w:numId w:val="8"/>
        </w:numPr>
        <w:pBdr>
          <w:top w:val="nil"/>
          <w:left w:val="nil"/>
          <w:bottom w:val="nil"/>
          <w:right w:val="nil"/>
          <w:between w:val="nil"/>
        </w:pBdr>
        <w:spacing w:after="0"/>
        <w:rPr>
          <w:rFonts w:ascii="Times New Roman" w:hAnsi="Times New Roman" w:cs="Times New Roman"/>
          <w:sz w:val="24"/>
          <w:szCs w:val="24"/>
          <w:lang w:val="lv-LV"/>
        </w:rPr>
      </w:pPr>
      <w:r w:rsidRPr="00CA390A">
        <w:rPr>
          <w:rFonts w:ascii="Times New Roman" w:eastAsia="ヒラギノ角ゴ Pro W3" w:hAnsi="Times New Roman" w:cs="Times New Roman"/>
          <w:sz w:val="24"/>
          <w:szCs w:val="24"/>
          <w:lang w:val="lv-LV"/>
        </w:rPr>
        <w:t>Par sacensību norisi atbild organizatoru apstiprināta tiesnešu kolēģija.</w:t>
      </w:r>
      <w:r w:rsidR="00D1741F" w:rsidRPr="00CA390A">
        <w:rPr>
          <w:rFonts w:ascii="Times New Roman" w:hAnsi="Times New Roman" w:cs="Times New Roman"/>
          <w:color w:val="000000"/>
          <w:sz w:val="24"/>
          <w:szCs w:val="24"/>
          <w:lang w:val="lv-LV"/>
        </w:rPr>
        <w:t xml:space="preserve"> </w:t>
      </w:r>
    </w:p>
    <w:p w:rsidR="00D1741F" w:rsidRPr="00CA390A" w:rsidRDefault="00D1741F" w:rsidP="00D1741F">
      <w:pPr>
        <w:pStyle w:val="ListParagraph"/>
        <w:numPr>
          <w:ilvl w:val="0"/>
          <w:numId w:val="9"/>
        </w:numPr>
        <w:pBdr>
          <w:top w:val="nil"/>
          <w:left w:val="nil"/>
          <w:bottom w:val="nil"/>
          <w:right w:val="nil"/>
          <w:between w:val="nil"/>
        </w:pBdr>
        <w:spacing w:after="0"/>
        <w:rPr>
          <w:rFonts w:ascii="Times New Roman" w:hAnsi="Times New Roman" w:cs="Times New Roman"/>
          <w:sz w:val="24"/>
          <w:szCs w:val="24"/>
          <w:lang w:val="lv-LV"/>
        </w:rPr>
      </w:pPr>
      <w:r w:rsidRPr="00CA390A">
        <w:rPr>
          <w:rFonts w:ascii="Times New Roman" w:hAnsi="Times New Roman" w:cs="Times New Roman"/>
          <w:color w:val="000000"/>
          <w:sz w:val="24"/>
          <w:szCs w:val="24"/>
          <w:lang w:val="lv-LV"/>
        </w:rPr>
        <w:t>Sacensību galvenais tiesnesis Arturs Onzuls (mob.t. 28606372);</w:t>
      </w:r>
    </w:p>
    <w:p w:rsidR="00D1741F" w:rsidRPr="00CA390A" w:rsidRDefault="00D1741F" w:rsidP="00D1741F">
      <w:pPr>
        <w:pStyle w:val="ListParagraph"/>
        <w:numPr>
          <w:ilvl w:val="0"/>
          <w:numId w:val="9"/>
        </w:numPr>
        <w:pBdr>
          <w:top w:val="nil"/>
          <w:left w:val="nil"/>
          <w:bottom w:val="nil"/>
          <w:right w:val="nil"/>
          <w:between w:val="nil"/>
        </w:pBdr>
        <w:spacing w:after="0"/>
        <w:rPr>
          <w:rFonts w:ascii="Times New Roman" w:hAnsi="Times New Roman" w:cs="Times New Roman"/>
          <w:sz w:val="24"/>
          <w:szCs w:val="24"/>
          <w:lang w:val="lv-LV"/>
        </w:rPr>
      </w:pPr>
      <w:r w:rsidRPr="00CA390A">
        <w:rPr>
          <w:rFonts w:ascii="Times New Roman" w:hAnsi="Times New Roman" w:cs="Times New Roman"/>
          <w:color w:val="000000"/>
          <w:sz w:val="24"/>
          <w:szCs w:val="24"/>
          <w:lang w:val="lv-LV"/>
        </w:rPr>
        <w:t>Atbildīgais par sacensībām – Dmitrijs Serjogins (mob.t. 29244605).</w:t>
      </w:r>
    </w:p>
    <w:p w:rsidR="0095499C" w:rsidRDefault="0095499C" w:rsidP="0095499C">
      <w:pPr>
        <w:tabs>
          <w:tab w:val="left" w:pos="0"/>
          <w:tab w:val="left" w:pos="567"/>
          <w:tab w:val="left" w:pos="5387"/>
        </w:tabs>
        <w:spacing w:after="0"/>
        <w:jc w:val="both"/>
        <w:rPr>
          <w:rFonts w:ascii="Times New Roman" w:eastAsia="ヒラギノ角ゴ Pro W3" w:hAnsi="Times New Roman" w:cs="Times New Roman"/>
          <w:sz w:val="24"/>
          <w:szCs w:val="24"/>
          <w:lang w:val="lv-LV"/>
        </w:rPr>
      </w:pPr>
    </w:p>
    <w:p w:rsidR="00AC004B" w:rsidRDefault="00AC004B" w:rsidP="0095499C">
      <w:pPr>
        <w:tabs>
          <w:tab w:val="left" w:pos="0"/>
          <w:tab w:val="left" w:pos="567"/>
          <w:tab w:val="left" w:pos="5387"/>
        </w:tabs>
        <w:spacing w:after="0"/>
        <w:jc w:val="both"/>
        <w:rPr>
          <w:rFonts w:ascii="Times New Roman" w:eastAsia="ヒラギノ角ゴ Pro W3" w:hAnsi="Times New Roman" w:cs="Times New Roman"/>
          <w:sz w:val="24"/>
          <w:szCs w:val="24"/>
          <w:lang w:val="lv-LV"/>
        </w:rPr>
      </w:pPr>
    </w:p>
    <w:p w:rsidR="00AC004B" w:rsidRPr="00CA390A" w:rsidRDefault="00AC004B" w:rsidP="0095499C">
      <w:pPr>
        <w:tabs>
          <w:tab w:val="left" w:pos="0"/>
          <w:tab w:val="left" w:pos="567"/>
          <w:tab w:val="left" w:pos="5387"/>
        </w:tabs>
        <w:spacing w:after="0"/>
        <w:jc w:val="both"/>
        <w:rPr>
          <w:rFonts w:ascii="Times New Roman" w:eastAsia="ヒラギノ角ゴ Pro W3" w:hAnsi="Times New Roman" w:cs="Times New Roman"/>
          <w:sz w:val="24"/>
          <w:szCs w:val="24"/>
          <w:lang w:val="lv-LV"/>
        </w:rPr>
      </w:pPr>
    </w:p>
    <w:p w:rsidR="0095499C" w:rsidRPr="00CA390A" w:rsidRDefault="003E5B2C" w:rsidP="00E53198">
      <w:pPr>
        <w:tabs>
          <w:tab w:val="left" w:pos="360"/>
          <w:tab w:val="left" w:pos="5387"/>
        </w:tabs>
        <w:spacing w:after="0"/>
        <w:ind w:left="-113" w:hanging="360"/>
        <w:jc w:val="both"/>
        <w:rPr>
          <w:rFonts w:ascii="Times New Roman" w:eastAsia="ヒラギノ角ゴ Pro W3" w:hAnsi="Times New Roman" w:cs="Times New Roman"/>
          <w:sz w:val="24"/>
          <w:szCs w:val="24"/>
          <w:lang w:val="lv-LV"/>
        </w:rPr>
      </w:pPr>
      <w:r w:rsidRPr="00CA390A">
        <w:rPr>
          <w:rFonts w:ascii="Times New Roman" w:eastAsia="ヒラギノ角ゴ Pro W3" w:hAnsi="Times New Roman" w:cs="Times New Roman"/>
          <w:sz w:val="24"/>
          <w:szCs w:val="24"/>
          <w:lang w:val="lv-LV"/>
        </w:rPr>
        <w:t xml:space="preserve">3. </w:t>
      </w:r>
      <w:r w:rsidR="0095499C" w:rsidRPr="00CA390A">
        <w:rPr>
          <w:rFonts w:ascii="Times New Roman" w:eastAsia="ヒラギノ角ゴ Pro W3" w:hAnsi="Times New Roman" w:cs="Times New Roman"/>
          <w:sz w:val="24"/>
          <w:szCs w:val="24"/>
          <w:lang w:val="lv-LV"/>
        </w:rPr>
        <w:t>VIETA UN LAIKS</w:t>
      </w:r>
    </w:p>
    <w:p w:rsidR="00C66D31" w:rsidRPr="00CA390A" w:rsidRDefault="0095499C" w:rsidP="00C66D31">
      <w:pPr>
        <w:pBdr>
          <w:top w:val="nil"/>
          <w:left w:val="nil"/>
          <w:bottom w:val="nil"/>
          <w:right w:val="nil"/>
          <w:between w:val="nil"/>
        </w:pBdr>
        <w:spacing w:after="0"/>
        <w:rPr>
          <w:rFonts w:ascii="Times New Roman" w:hAnsi="Times New Roman" w:cs="Times New Roman"/>
          <w:sz w:val="24"/>
          <w:szCs w:val="24"/>
          <w:lang w:val="lv-LV"/>
        </w:rPr>
      </w:pPr>
      <w:r w:rsidRPr="00CA390A">
        <w:rPr>
          <w:rFonts w:ascii="Times New Roman" w:eastAsia="ヒラギノ角ゴ Pro W3" w:hAnsi="Times New Roman" w:cs="Times New Roman"/>
          <w:sz w:val="24"/>
          <w:szCs w:val="24"/>
          <w:lang w:val="lv-LV"/>
        </w:rPr>
        <w:t xml:space="preserve">3.1 </w:t>
      </w:r>
      <w:r w:rsidRPr="00CA390A">
        <w:rPr>
          <w:rFonts w:ascii="Times New Roman" w:eastAsia="ヒラギノ角ゴ Pro W3" w:hAnsi="Times New Roman" w:cs="Times New Roman"/>
          <w:sz w:val="24"/>
          <w:szCs w:val="24"/>
          <w:lang w:val="lv-LV"/>
        </w:rPr>
        <w:tab/>
      </w:r>
      <w:r w:rsidR="00C66D31" w:rsidRPr="00CA390A">
        <w:rPr>
          <w:rFonts w:ascii="Times New Roman" w:eastAsia="ヒラギノ角ゴ Pro W3" w:hAnsi="Times New Roman" w:cs="Times New Roman"/>
          <w:sz w:val="24"/>
          <w:szCs w:val="24"/>
          <w:lang w:val="lv-LV"/>
        </w:rPr>
        <w:t xml:space="preserve">Vieta: </w:t>
      </w:r>
      <w:r w:rsidR="00C66D31" w:rsidRPr="00CA390A">
        <w:rPr>
          <w:rFonts w:ascii="Times New Roman" w:hAnsi="Times New Roman" w:cs="Times New Roman"/>
          <w:color w:val="000000"/>
          <w:sz w:val="24"/>
          <w:szCs w:val="24"/>
          <w:lang w:val="lv-LV"/>
        </w:rPr>
        <w:t xml:space="preserve">Jaunmārupes stadions, </w:t>
      </w:r>
      <w:r w:rsidR="00C66D31" w:rsidRPr="00CA390A">
        <w:rPr>
          <w:rFonts w:ascii="Times New Roman" w:eastAsia="Arial" w:hAnsi="Times New Roman" w:cs="Times New Roman"/>
          <w:color w:val="202124"/>
          <w:sz w:val="24"/>
          <w:szCs w:val="24"/>
          <w:highlight w:val="white"/>
          <w:lang w:val="lv-LV"/>
        </w:rPr>
        <w:t>Īvju iela 5/7, Jaunmārupe, Mārupes novads, LV-2166</w:t>
      </w:r>
    </w:p>
    <w:p w:rsidR="0095499C" w:rsidRPr="00CA390A" w:rsidRDefault="0095499C" w:rsidP="0095499C">
      <w:pPr>
        <w:tabs>
          <w:tab w:val="left" w:pos="567"/>
          <w:tab w:val="left" w:pos="5387"/>
        </w:tabs>
        <w:spacing w:after="0"/>
        <w:jc w:val="both"/>
        <w:rPr>
          <w:rFonts w:ascii="Times New Roman" w:eastAsia="ヒラギノ角ゴ Pro W3" w:hAnsi="Times New Roman" w:cs="Times New Roman"/>
          <w:sz w:val="24"/>
          <w:szCs w:val="24"/>
          <w:lang w:val="lv-LV"/>
        </w:rPr>
      </w:pPr>
      <w:r w:rsidRPr="00CA390A">
        <w:rPr>
          <w:rFonts w:ascii="Times New Roman" w:eastAsia="ヒラギノ角ゴ Pro W3" w:hAnsi="Times New Roman" w:cs="Times New Roman"/>
          <w:sz w:val="24"/>
          <w:szCs w:val="24"/>
          <w:lang w:val="lv-LV"/>
        </w:rPr>
        <w:t xml:space="preserve">3.2    Laiks:  2023.gada </w:t>
      </w:r>
      <w:r w:rsidR="00C66D31" w:rsidRPr="00CA390A">
        <w:rPr>
          <w:rFonts w:ascii="Times New Roman" w:eastAsia="ヒラギノ角ゴ Pro W3" w:hAnsi="Times New Roman" w:cs="Times New Roman"/>
          <w:sz w:val="24"/>
          <w:szCs w:val="24"/>
          <w:lang w:val="lv-LV"/>
        </w:rPr>
        <w:t>8.jūlijs plkst. 11:00</w:t>
      </w:r>
      <w:r w:rsidRPr="00CA390A">
        <w:rPr>
          <w:rFonts w:ascii="Times New Roman" w:eastAsia="ヒラギノ角ゴ Pro W3" w:hAnsi="Times New Roman" w:cs="Times New Roman"/>
          <w:sz w:val="24"/>
          <w:szCs w:val="24"/>
          <w:lang w:val="lv-LV"/>
        </w:rPr>
        <w:t xml:space="preserve"> </w:t>
      </w:r>
    </w:p>
    <w:p w:rsidR="00E53198" w:rsidRPr="00CA390A" w:rsidRDefault="0095499C" w:rsidP="00E53198">
      <w:pPr>
        <w:tabs>
          <w:tab w:val="left" w:pos="567"/>
          <w:tab w:val="left" w:pos="5387"/>
        </w:tabs>
        <w:spacing w:after="0"/>
        <w:jc w:val="both"/>
        <w:rPr>
          <w:rFonts w:ascii="Times New Roman" w:eastAsia="ヒラギノ角ゴ Pro W3" w:hAnsi="Times New Roman" w:cs="Times New Roman"/>
          <w:sz w:val="24"/>
          <w:szCs w:val="24"/>
          <w:lang w:val="lv-LV"/>
        </w:rPr>
      </w:pPr>
      <w:r w:rsidRPr="00CA390A">
        <w:rPr>
          <w:rFonts w:ascii="Times New Roman" w:eastAsia="ヒラギノ角ゴ Pro W3" w:hAnsi="Times New Roman" w:cs="Times New Roman"/>
          <w:sz w:val="24"/>
          <w:szCs w:val="24"/>
          <w:lang w:val="lv-LV"/>
        </w:rPr>
        <w:t>Reģistrēšanās, iesildīšanās</w:t>
      </w:r>
      <w:r w:rsidR="00AA06CA" w:rsidRPr="00CA390A">
        <w:rPr>
          <w:rFonts w:ascii="Times New Roman" w:eastAsia="ヒラギノ角ゴ Pro W3" w:hAnsi="Times New Roman" w:cs="Times New Roman"/>
          <w:sz w:val="24"/>
          <w:szCs w:val="24"/>
          <w:lang w:val="lv-LV"/>
        </w:rPr>
        <w:t>, numuru izsniegšana</w:t>
      </w:r>
      <w:r w:rsidRPr="00CA390A">
        <w:rPr>
          <w:rFonts w:ascii="Times New Roman" w:eastAsia="ヒラギノ角ゴ Pro W3" w:hAnsi="Times New Roman" w:cs="Times New Roman"/>
          <w:sz w:val="24"/>
          <w:szCs w:val="24"/>
          <w:lang w:val="lv-LV"/>
        </w:rPr>
        <w:t xml:space="preserve"> no 10:00 – 10:45.</w:t>
      </w:r>
    </w:p>
    <w:p w:rsidR="00E53198" w:rsidRDefault="00E53198" w:rsidP="00E53198">
      <w:pPr>
        <w:tabs>
          <w:tab w:val="left" w:pos="567"/>
          <w:tab w:val="left" w:pos="5387"/>
        </w:tabs>
        <w:spacing w:after="0"/>
        <w:jc w:val="both"/>
        <w:rPr>
          <w:rFonts w:ascii="Times New Roman" w:eastAsia="ヒラギノ角ゴ Pro W3" w:hAnsi="Times New Roman" w:cs="Times New Roman"/>
          <w:sz w:val="24"/>
          <w:szCs w:val="24"/>
          <w:lang w:val="lv-LV"/>
        </w:rPr>
      </w:pPr>
    </w:p>
    <w:p w:rsidR="00AC004B" w:rsidRDefault="00AC004B" w:rsidP="00E53198">
      <w:pPr>
        <w:tabs>
          <w:tab w:val="left" w:pos="567"/>
          <w:tab w:val="left" w:pos="5387"/>
        </w:tabs>
        <w:spacing w:after="0"/>
        <w:jc w:val="both"/>
        <w:rPr>
          <w:rFonts w:ascii="Times New Roman" w:eastAsia="ヒラギノ角ゴ Pro W3" w:hAnsi="Times New Roman" w:cs="Times New Roman"/>
          <w:sz w:val="24"/>
          <w:szCs w:val="24"/>
          <w:lang w:val="lv-LV"/>
        </w:rPr>
      </w:pPr>
    </w:p>
    <w:p w:rsidR="00AC004B" w:rsidRPr="00CA390A" w:rsidRDefault="00AC004B" w:rsidP="00E53198">
      <w:pPr>
        <w:tabs>
          <w:tab w:val="left" w:pos="567"/>
          <w:tab w:val="left" w:pos="5387"/>
        </w:tabs>
        <w:spacing w:after="0"/>
        <w:jc w:val="both"/>
        <w:rPr>
          <w:rFonts w:ascii="Times New Roman" w:eastAsia="ヒラギノ角ゴ Pro W3" w:hAnsi="Times New Roman" w:cs="Times New Roman"/>
          <w:sz w:val="24"/>
          <w:szCs w:val="24"/>
          <w:lang w:val="lv-LV"/>
        </w:rPr>
      </w:pPr>
    </w:p>
    <w:p w:rsidR="00AA06CA" w:rsidRPr="00CA390A" w:rsidRDefault="00784BD6" w:rsidP="00784BD6">
      <w:pPr>
        <w:tabs>
          <w:tab w:val="left" w:pos="360"/>
          <w:tab w:val="left" w:pos="5387"/>
        </w:tabs>
        <w:spacing w:after="0"/>
        <w:ind w:left="-113" w:hanging="360"/>
        <w:jc w:val="both"/>
        <w:rPr>
          <w:rFonts w:ascii="Times New Roman" w:eastAsia="ヒラギノ角ゴ Pro W3" w:hAnsi="Times New Roman" w:cs="Times New Roman"/>
          <w:sz w:val="24"/>
          <w:szCs w:val="24"/>
          <w:lang w:val="lv-LV"/>
        </w:rPr>
      </w:pPr>
      <w:r w:rsidRPr="00CA390A">
        <w:rPr>
          <w:rFonts w:ascii="Times New Roman" w:eastAsia="ヒラギノ角ゴ Pro W3" w:hAnsi="Times New Roman" w:cs="Times New Roman"/>
          <w:sz w:val="24"/>
          <w:szCs w:val="24"/>
          <w:lang w:val="lv-LV"/>
        </w:rPr>
        <w:lastRenderedPageBreak/>
        <w:t xml:space="preserve">4. </w:t>
      </w:r>
      <w:r w:rsidR="0095499C" w:rsidRPr="00CA390A">
        <w:rPr>
          <w:rFonts w:ascii="Times New Roman" w:eastAsia="ヒラギノ角ゴ Pro W3" w:hAnsi="Times New Roman" w:cs="Times New Roman"/>
          <w:sz w:val="24"/>
          <w:szCs w:val="24"/>
          <w:lang w:val="lv-LV"/>
        </w:rPr>
        <w:t>DALĪBNIEKI</w:t>
      </w:r>
      <w:r w:rsidR="003E5B2C" w:rsidRPr="00CA390A">
        <w:rPr>
          <w:rFonts w:ascii="Times New Roman" w:eastAsia="ヒラギノ角ゴ Pro W3" w:hAnsi="Times New Roman" w:cs="Times New Roman"/>
          <w:sz w:val="24"/>
          <w:szCs w:val="24"/>
          <w:lang w:val="lv-LV"/>
        </w:rPr>
        <w:t xml:space="preserve"> UN</w:t>
      </w:r>
      <w:r w:rsidR="00AA06CA" w:rsidRPr="00CA390A">
        <w:rPr>
          <w:rFonts w:ascii="Times New Roman" w:hAnsi="Times New Roman" w:cs="Times New Roman"/>
          <w:color w:val="000000"/>
          <w:sz w:val="24"/>
          <w:szCs w:val="24"/>
          <w:lang w:val="lv-LV"/>
        </w:rPr>
        <w:t xml:space="preserve"> </w:t>
      </w:r>
      <w:r w:rsidR="003E5B2C" w:rsidRPr="00CA390A">
        <w:rPr>
          <w:rFonts w:ascii="Times New Roman" w:eastAsia="ヒラギノ角ゴ Pro W3" w:hAnsi="Times New Roman" w:cs="Times New Roman"/>
          <w:sz w:val="24"/>
          <w:szCs w:val="24"/>
          <w:lang w:val="lv-LV"/>
        </w:rPr>
        <w:t xml:space="preserve">SACENSĪBU </w:t>
      </w:r>
      <w:r w:rsidR="00257964" w:rsidRPr="00CA390A">
        <w:rPr>
          <w:rFonts w:ascii="Times New Roman" w:eastAsia="ヒラギノ角ゴ Pro W3" w:hAnsi="Times New Roman" w:cs="Times New Roman"/>
          <w:sz w:val="24"/>
          <w:szCs w:val="24"/>
          <w:lang w:val="lv-LV"/>
        </w:rPr>
        <w:t>SARĪKOŠANAS KĀRTĪBA</w:t>
      </w:r>
    </w:p>
    <w:p w:rsidR="00AA06CA" w:rsidRPr="00CA390A" w:rsidRDefault="00AA06CA" w:rsidP="00AA06CA">
      <w:pPr>
        <w:pBdr>
          <w:top w:val="nil"/>
          <w:left w:val="nil"/>
          <w:bottom w:val="nil"/>
          <w:right w:val="nil"/>
          <w:between w:val="nil"/>
        </w:pBdr>
        <w:spacing w:after="0"/>
        <w:rPr>
          <w:rFonts w:ascii="Times New Roman" w:hAnsi="Times New Roman" w:cs="Times New Roman"/>
          <w:sz w:val="24"/>
          <w:szCs w:val="24"/>
          <w:lang w:val="lv-LV"/>
        </w:rPr>
      </w:pPr>
      <w:r w:rsidRPr="00CA390A">
        <w:rPr>
          <w:rFonts w:ascii="Times New Roman" w:hAnsi="Times New Roman" w:cs="Times New Roman"/>
          <w:color w:val="000000"/>
          <w:sz w:val="24"/>
          <w:szCs w:val="24"/>
          <w:lang w:val="lv-LV"/>
        </w:rPr>
        <w:t>Sacensībās startē sportisti, kuri sasnieguši vismaz 14.gadu vecumu. Sportisti sadalīti vecuma grupās. Ja apbalvošana pa vecuma grupām izvēlētajā distancē nav paredzēta, dalībnieks var pretendēt uz apbalvošanu kopvērtējumā:</w:t>
      </w:r>
    </w:p>
    <w:p w:rsidR="00AA06CA" w:rsidRPr="00CA390A" w:rsidRDefault="00AA06CA" w:rsidP="00AA06CA">
      <w:pPr>
        <w:pBdr>
          <w:top w:val="nil"/>
          <w:left w:val="nil"/>
          <w:bottom w:val="nil"/>
          <w:right w:val="nil"/>
          <w:between w:val="nil"/>
        </w:pBdr>
        <w:rPr>
          <w:rFonts w:ascii="Times New Roman" w:hAnsi="Times New Roman" w:cs="Times New Roman"/>
          <w:color w:val="000000"/>
          <w:sz w:val="24"/>
          <w:szCs w:val="24"/>
          <w:lang w:val="lv-LV"/>
        </w:rPr>
      </w:pPr>
    </w:p>
    <w:tbl>
      <w:tblPr>
        <w:tblStyle w:val="a"/>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276"/>
        <w:gridCol w:w="1134"/>
        <w:gridCol w:w="992"/>
        <w:gridCol w:w="1701"/>
        <w:gridCol w:w="2694"/>
      </w:tblGrid>
      <w:tr w:rsidR="00AA06CA" w:rsidRPr="00CA390A" w:rsidTr="00F96BE3">
        <w:tc>
          <w:tcPr>
            <w:tcW w:w="1134" w:type="dxa"/>
          </w:tcPr>
          <w:p w:rsidR="00AA06CA" w:rsidRPr="00CA390A" w:rsidRDefault="00AA06CA" w:rsidP="00C02BAE">
            <w:pPr>
              <w:pBdr>
                <w:top w:val="nil"/>
                <w:left w:val="nil"/>
                <w:bottom w:val="nil"/>
                <w:right w:val="nil"/>
                <w:between w:val="nil"/>
              </w:pBdr>
              <w:spacing w:after="160" w:line="259" w:lineRule="auto"/>
              <w:rPr>
                <w:rFonts w:ascii="Times New Roman" w:hAnsi="Times New Roman" w:cs="Times New Roman"/>
                <w:b/>
                <w:color w:val="000000"/>
                <w:sz w:val="18"/>
                <w:szCs w:val="18"/>
                <w:lang w:val="lv-LV"/>
              </w:rPr>
            </w:pPr>
            <w:r w:rsidRPr="00CA390A">
              <w:rPr>
                <w:rFonts w:ascii="Times New Roman" w:hAnsi="Times New Roman" w:cs="Times New Roman"/>
                <w:b/>
                <w:color w:val="000000"/>
                <w:sz w:val="18"/>
                <w:szCs w:val="18"/>
                <w:lang w:val="lv-LV"/>
              </w:rPr>
              <w:t>Skrējiens</w:t>
            </w:r>
          </w:p>
        </w:tc>
        <w:tc>
          <w:tcPr>
            <w:tcW w:w="1276" w:type="dxa"/>
          </w:tcPr>
          <w:p w:rsidR="00AA06CA" w:rsidRPr="00CA390A" w:rsidRDefault="00AA06CA" w:rsidP="00C02BAE">
            <w:pPr>
              <w:pBdr>
                <w:top w:val="nil"/>
                <w:left w:val="nil"/>
                <w:bottom w:val="nil"/>
                <w:right w:val="nil"/>
                <w:between w:val="nil"/>
              </w:pBdr>
              <w:spacing w:after="160" w:line="259" w:lineRule="auto"/>
              <w:rPr>
                <w:rFonts w:ascii="Times New Roman" w:hAnsi="Times New Roman" w:cs="Times New Roman"/>
                <w:b/>
                <w:color w:val="000000"/>
                <w:sz w:val="18"/>
                <w:szCs w:val="18"/>
                <w:lang w:val="lv-LV"/>
              </w:rPr>
            </w:pPr>
            <w:r w:rsidRPr="00CA390A">
              <w:rPr>
                <w:rFonts w:ascii="Times New Roman" w:hAnsi="Times New Roman" w:cs="Times New Roman"/>
                <w:b/>
                <w:color w:val="000000"/>
                <w:sz w:val="18"/>
                <w:szCs w:val="18"/>
                <w:lang w:val="lv-LV"/>
              </w:rPr>
              <w:t>Starta laiks</w:t>
            </w:r>
          </w:p>
        </w:tc>
        <w:tc>
          <w:tcPr>
            <w:tcW w:w="1134" w:type="dxa"/>
          </w:tcPr>
          <w:p w:rsidR="00AA06CA" w:rsidRPr="00CA390A" w:rsidRDefault="00AA06CA" w:rsidP="00C02BAE">
            <w:pPr>
              <w:pBdr>
                <w:top w:val="nil"/>
                <w:left w:val="nil"/>
                <w:bottom w:val="nil"/>
                <w:right w:val="nil"/>
                <w:between w:val="nil"/>
              </w:pBdr>
              <w:spacing w:after="160" w:line="259" w:lineRule="auto"/>
              <w:rPr>
                <w:rFonts w:ascii="Times New Roman" w:hAnsi="Times New Roman" w:cs="Times New Roman"/>
                <w:b/>
                <w:color w:val="000000"/>
                <w:sz w:val="18"/>
                <w:szCs w:val="18"/>
                <w:lang w:val="lv-LV"/>
              </w:rPr>
            </w:pPr>
            <w:r w:rsidRPr="00CA390A">
              <w:rPr>
                <w:rFonts w:ascii="Times New Roman" w:hAnsi="Times New Roman" w:cs="Times New Roman"/>
                <w:b/>
                <w:color w:val="000000"/>
                <w:sz w:val="18"/>
                <w:szCs w:val="18"/>
                <w:lang w:val="lv-LV"/>
              </w:rPr>
              <w:t>Distance</w:t>
            </w:r>
          </w:p>
        </w:tc>
        <w:tc>
          <w:tcPr>
            <w:tcW w:w="992" w:type="dxa"/>
          </w:tcPr>
          <w:p w:rsidR="00AA06CA" w:rsidRPr="00CA390A" w:rsidRDefault="00AA06CA" w:rsidP="00C02BAE">
            <w:pPr>
              <w:pBdr>
                <w:top w:val="nil"/>
                <w:left w:val="nil"/>
                <w:bottom w:val="nil"/>
                <w:right w:val="nil"/>
                <w:between w:val="nil"/>
              </w:pBdr>
              <w:spacing w:after="160" w:line="259" w:lineRule="auto"/>
              <w:rPr>
                <w:rFonts w:ascii="Times New Roman" w:hAnsi="Times New Roman" w:cs="Times New Roman"/>
                <w:b/>
                <w:color w:val="000000"/>
                <w:sz w:val="18"/>
                <w:szCs w:val="18"/>
                <w:lang w:val="lv-LV"/>
              </w:rPr>
            </w:pPr>
            <w:r w:rsidRPr="00CA390A">
              <w:rPr>
                <w:rFonts w:ascii="Times New Roman" w:hAnsi="Times New Roman" w:cs="Times New Roman"/>
                <w:b/>
                <w:color w:val="000000"/>
                <w:sz w:val="18"/>
                <w:szCs w:val="18"/>
                <w:lang w:val="lv-LV"/>
              </w:rPr>
              <w:t>Dzimums</w:t>
            </w:r>
          </w:p>
        </w:tc>
        <w:tc>
          <w:tcPr>
            <w:tcW w:w="1701" w:type="dxa"/>
          </w:tcPr>
          <w:p w:rsidR="00AA06CA" w:rsidRPr="00CA390A" w:rsidRDefault="00AA06CA" w:rsidP="00C02BAE">
            <w:pPr>
              <w:pBdr>
                <w:top w:val="nil"/>
                <w:left w:val="nil"/>
                <w:bottom w:val="nil"/>
                <w:right w:val="nil"/>
                <w:between w:val="nil"/>
              </w:pBdr>
              <w:spacing w:after="160" w:line="259" w:lineRule="auto"/>
              <w:rPr>
                <w:rFonts w:ascii="Times New Roman" w:hAnsi="Times New Roman" w:cs="Times New Roman"/>
                <w:b/>
                <w:color w:val="000000"/>
                <w:sz w:val="18"/>
                <w:szCs w:val="18"/>
                <w:lang w:val="lv-LV"/>
              </w:rPr>
            </w:pPr>
            <w:r w:rsidRPr="00CA390A">
              <w:rPr>
                <w:rFonts w:ascii="Times New Roman" w:hAnsi="Times New Roman" w:cs="Times New Roman"/>
                <w:b/>
                <w:color w:val="000000"/>
                <w:sz w:val="18"/>
                <w:szCs w:val="18"/>
                <w:lang w:val="lv-LV"/>
              </w:rPr>
              <w:t>Vecums</w:t>
            </w:r>
          </w:p>
        </w:tc>
        <w:tc>
          <w:tcPr>
            <w:tcW w:w="2694" w:type="dxa"/>
          </w:tcPr>
          <w:p w:rsidR="00AA06CA" w:rsidRPr="00CA390A" w:rsidRDefault="00AA06CA" w:rsidP="00C02BAE">
            <w:pPr>
              <w:pBdr>
                <w:top w:val="nil"/>
                <w:left w:val="nil"/>
                <w:bottom w:val="nil"/>
                <w:right w:val="nil"/>
                <w:between w:val="nil"/>
              </w:pBdr>
              <w:spacing w:after="160" w:line="259" w:lineRule="auto"/>
              <w:rPr>
                <w:rFonts w:ascii="Times New Roman" w:hAnsi="Times New Roman" w:cs="Times New Roman"/>
                <w:b/>
                <w:color w:val="000000"/>
                <w:sz w:val="18"/>
                <w:szCs w:val="18"/>
                <w:lang w:val="lv-LV"/>
              </w:rPr>
            </w:pPr>
            <w:r w:rsidRPr="00CA390A">
              <w:rPr>
                <w:rFonts w:ascii="Times New Roman" w:hAnsi="Times New Roman" w:cs="Times New Roman"/>
                <w:b/>
                <w:color w:val="000000"/>
                <w:sz w:val="18"/>
                <w:szCs w:val="18"/>
                <w:lang w:val="lv-LV"/>
              </w:rPr>
              <w:t>Vecuma grupas</w:t>
            </w:r>
          </w:p>
        </w:tc>
      </w:tr>
      <w:tr w:rsidR="00AA06CA" w:rsidRPr="00CA390A" w:rsidTr="00F96BE3">
        <w:trPr>
          <w:trHeight w:val="220"/>
        </w:trPr>
        <w:tc>
          <w:tcPr>
            <w:tcW w:w="8931" w:type="dxa"/>
            <w:gridSpan w:val="6"/>
          </w:tcPr>
          <w:p w:rsidR="00AA06CA" w:rsidRPr="00CA390A" w:rsidRDefault="00AA06CA" w:rsidP="00F96BE3">
            <w:pPr>
              <w:pBdr>
                <w:top w:val="nil"/>
                <w:left w:val="nil"/>
                <w:bottom w:val="nil"/>
                <w:right w:val="nil"/>
                <w:between w:val="nil"/>
              </w:pBdr>
              <w:spacing w:after="160" w:line="259" w:lineRule="auto"/>
              <w:jc w:val="center"/>
              <w:rPr>
                <w:rFonts w:ascii="Times New Roman" w:hAnsi="Times New Roman" w:cs="Times New Roman"/>
                <w:color w:val="000000"/>
                <w:sz w:val="18"/>
                <w:szCs w:val="18"/>
                <w:lang w:val="lv-LV"/>
              </w:rPr>
            </w:pPr>
            <w:r w:rsidRPr="00CA390A">
              <w:rPr>
                <w:rFonts w:ascii="Times New Roman" w:hAnsi="Times New Roman" w:cs="Times New Roman"/>
                <w:sz w:val="18"/>
                <w:szCs w:val="18"/>
                <w:lang w:val="lv-LV"/>
              </w:rPr>
              <w:t xml:space="preserve">10:00 </w:t>
            </w:r>
            <w:r w:rsidR="0043177D">
              <w:rPr>
                <w:rFonts w:ascii="Times New Roman" w:hAnsi="Times New Roman" w:cs="Times New Roman"/>
                <w:sz w:val="18"/>
                <w:szCs w:val="18"/>
                <w:lang w:val="lv-LV"/>
              </w:rPr>
              <w:t xml:space="preserve">    </w:t>
            </w:r>
            <w:r w:rsidR="00F96BE3">
              <w:rPr>
                <w:rFonts w:ascii="Times New Roman" w:hAnsi="Times New Roman" w:cs="Times New Roman"/>
                <w:sz w:val="18"/>
                <w:szCs w:val="18"/>
                <w:lang w:val="lv-LV"/>
              </w:rPr>
              <w:t xml:space="preserve">                         </w:t>
            </w:r>
            <w:r w:rsidR="0043177D">
              <w:rPr>
                <w:rFonts w:ascii="Times New Roman" w:hAnsi="Times New Roman" w:cs="Times New Roman"/>
                <w:sz w:val="18"/>
                <w:szCs w:val="18"/>
                <w:lang w:val="lv-LV"/>
              </w:rPr>
              <w:t xml:space="preserve">                                                                </w:t>
            </w:r>
            <w:r w:rsidRPr="0043177D">
              <w:rPr>
                <w:rFonts w:ascii="Times New Roman" w:hAnsi="Times New Roman" w:cs="Times New Roman"/>
                <w:sz w:val="20"/>
                <w:szCs w:val="20"/>
                <w:lang w:val="lv-LV"/>
              </w:rPr>
              <w:t>Numuru izsniegšana</w:t>
            </w:r>
          </w:p>
        </w:tc>
      </w:tr>
      <w:tr w:rsidR="00AA06CA" w:rsidRPr="00CA390A" w:rsidTr="00F96BE3">
        <w:tc>
          <w:tcPr>
            <w:tcW w:w="1134" w:type="dxa"/>
          </w:tcPr>
          <w:p w:rsidR="00AA06CA" w:rsidRPr="00CA390A" w:rsidRDefault="00AA06CA" w:rsidP="00C02BAE">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1</w:t>
            </w:r>
          </w:p>
        </w:tc>
        <w:tc>
          <w:tcPr>
            <w:tcW w:w="1276" w:type="dxa"/>
          </w:tcPr>
          <w:p w:rsidR="00AA06CA" w:rsidRPr="00CA390A" w:rsidRDefault="00AA06CA" w:rsidP="00C02BAE">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11:00</w:t>
            </w:r>
          </w:p>
        </w:tc>
        <w:tc>
          <w:tcPr>
            <w:tcW w:w="1134" w:type="dxa"/>
          </w:tcPr>
          <w:p w:rsidR="00AA06CA" w:rsidRPr="00CA390A" w:rsidRDefault="00AA06CA" w:rsidP="00C02BAE">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1000m</w:t>
            </w:r>
          </w:p>
        </w:tc>
        <w:tc>
          <w:tcPr>
            <w:tcW w:w="992" w:type="dxa"/>
          </w:tcPr>
          <w:p w:rsidR="00AA06CA" w:rsidRPr="00CA390A" w:rsidRDefault="00AA06CA" w:rsidP="00C02BAE">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S</w:t>
            </w:r>
          </w:p>
        </w:tc>
        <w:tc>
          <w:tcPr>
            <w:tcW w:w="1701" w:type="dxa"/>
          </w:tcPr>
          <w:p w:rsidR="00AA06CA" w:rsidRPr="00CA390A" w:rsidRDefault="00AA06CA" w:rsidP="00C02BAE">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14-16</w:t>
            </w:r>
          </w:p>
        </w:tc>
        <w:tc>
          <w:tcPr>
            <w:tcW w:w="2694" w:type="dxa"/>
          </w:tcPr>
          <w:p w:rsidR="00F96BE3" w:rsidRDefault="00AA06CA" w:rsidP="00C02BAE">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 xml:space="preserve">U14 (2010-2011), </w:t>
            </w:r>
          </w:p>
          <w:p w:rsidR="00AA06CA" w:rsidRPr="00CA390A" w:rsidRDefault="00AA06CA" w:rsidP="00C02BAE">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U16 (2008-2009)</w:t>
            </w:r>
          </w:p>
        </w:tc>
      </w:tr>
      <w:tr w:rsidR="00AA06CA" w:rsidRPr="00CA390A" w:rsidTr="00F96BE3">
        <w:tc>
          <w:tcPr>
            <w:tcW w:w="1134" w:type="dxa"/>
          </w:tcPr>
          <w:p w:rsidR="00AA06CA" w:rsidRPr="00CA390A" w:rsidRDefault="00AA06CA" w:rsidP="00C02BAE">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2</w:t>
            </w:r>
          </w:p>
        </w:tc>
        <w:tc>
          <w:tcPr>
            <w:tcW w:w="1276" w:type="dxa"/>
          </w:tcPr>
          <w:p w:rsidR="00AA06CA" w:rsidRPr="00CA390A" w:rsidRDefault="00AA06CA" w:rsidP="00C02BAE">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11:10</w:t>
            </w:r>
          </w:p>
        </w:tc>
        <w:tc>
          <w:tcPr>
            <w:tcW w:w="1134" w:type="dxa"/>
          </w:tcPr>
          <w:p w:rsidR="00AA06CA" w:rsidRPr="00CA390A" w:rsidRDefault="00AA06CA" w:rsidP="00C02BAE">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1000m</w:t>
            </w:r>
          </w:p>
        </w:tc>
        <w:tc>
          <w:tcPr>
            <w:tcW w:w="992" w:type="dxa"/>
          </w:tcPr>
          <w:p w:rsidR="00AA06CA" w:rsidRPr="00CA390A" w:rsidRDefault="00AA06CA" w:rsidP="00C02BAE">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V</w:t>
            </w:r>
          </w:p>
        </w:tc>
        <w:tc>
          <w:tcPr>
            <w:tcW w:w="1701" w:type="dxa"/>
          </w:tcPr>
          <w:p w:rsidR="00AA06CA" w:rsidRPr="00CA390A" w:rsidRDefault="00AA06CA" w:rsidP="00C02BAE">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14-16</w:t>
            </w:r>
          </w:p>
        </w:tc>
        <w:tc>
          <w:tcPr>
            <w:tcW w:w="2694" w:type="dxa"/>
          </w:tcPr>
          <w:p w:rsidR="00F96BE3" w:rsidRDefault="00AA06CA" w:rsidP="00C02BAE">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U14 (2010-2011),</w:t>
            </w:r>
          </w:p>
          <w:p w:rsidR="00AA06CA" w:rsidRPr="00CA390A" w:rsidRDefault="00AA06CA" w:rsidP="00C02BAE">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 xml:space="preserve"> U16 (2008-2009)</w:t>
            </w:r>
          </w:p>
        </w:tc>
      </w:tr>
      <w:tr w:rsidR="0043177D" w:rsidRPr="00CA390A" w:rsidTr="00F96BE3">
        <w:tc>
          <w:tcPr>
            <w:tcW w:w="1134" w:type="dxa"/>
          </w:tcPr>
          <w:p w:rsidR="0043177D" w:rsidRPr="00CA390A" w:rsidRDefault="0043177D" w:rsidP="00C02BAE">
            <w:pPr>
              <w:pBdr>
                <w:top w:val="nil"/>
                <w:left w:val="nil"/>
                <w:bottom w:val="nil"/>
                <w:right w:val="nil"/>
                <w:between w:val="nil"/>
              </w:pBdr>
              <w:spacing w:after="160" w:line="259" w:lineRule="auto"/>
              <w:rPr>
                <w:rFonts w:ascii="Times New Roman" w:hAnsi="Times New Roman" w:cs="Times New Roman"/>
                <w:color w:val="000000"/>
                <w:sz w:val="18"/>
                <w:szCs w:val="18"/>
                <w:lang w:val="lv-LV"/>
              </w:rPr>
            </w:pPr>
          </w:p>
        </w:tc>
        <w:tc>
          <w:tcPr>
            <w:tcW w:w="1276" w:type="dxa"/>
          </w:tcPr>
          <w:p w:rsidR="0043177D" w:rsidRPr="00387A42" w:rsidRDefault="0043177D" w:rsidP="00C02BAE">
            <w:pPr>
              <w:pBdr>
                <w:top w:val="nil"/>
                <w:left w:val="nil"/>
                <w:bottom w:val="nil"/>
                <w:right w:val="nil"/>
                <w:between w:val="nil"/>
              </w:pBdr>
              <w:spacing w:after="160" w:line="259" w:lineRule="auto"/>
              <w:rPr>
                <w:rFonts w:ascii="Times New Roman" w:hAnsi="Times New Roman" w:cs="Times New Roman"/>
                <w:b/>
                <w:color w:val="000000"/>
                <w:sz w:val="18"/>
                <w:szCs w:val="18"/>
                <w:lang w:val="lv-LV"/>
              </w:rPr>
            </w:pPr>
            <w:r w:rsidRPr="00387A42">
              <w:rPr>
                <w:rFonts w:ascii="Times New Roman" w:hAnsi="Times New Roman" w:cs="Times New Roman"/>
                <w:b/>
                <w:color w:val="000000"/>
                <w:sz w:val="18"/>
                <w:szCs w:val="18"/>
                <w:lang w:val="lv-LV"/>
              </w:rPr>
              <w:t>11:20</w:t>
            </w:r>
          </w:p>
        </w:tc>
        <w:tc>
          <w:tcPr>
            <w:tcW w:w="6521" w:type="dxa"/>
            <w:gridSpan w:val="4"/>
          </w:tcPr>
          <w:p w:rsidR="0043177D" w:rsidRPr="00387A42" w:rsidRDefault="0043177D" w:rsidP="0043177D">
            <w:pPr>
              <w:pBdr>
                <w:top w:val="nil"/>
                <w:left w:val="nil"/>
                <w:bottom w:val="nil"/>
                <w:right w:val="nil"/>
                <w:between w:val="nil"/>
              </w:pBdr>
              <w:spacing w:after="160" w:line="259" w:lineRule="auto"/>
              <w:jc w:val="center"/>
              <w:rPr>
                <w:rFonts w:ascii="Times New Roman" w:hAnsi="Times New Roman" w:cs="Times New Roman"/>
                <w:b/>
                <w:color w:val="000000"/>
                <w:sz w:val="18"/>
                <w:szCs w:val="18"/>
                <w:lang w:val="lv-LV"/>
              </w:rPr>
            </w:pPr>
            <w:r w:rsidRPr="00387A42">
              <w:rPr>
                <w:rFonts w:ascii="Times New Roman" w:hAnsi="Times New Roman" w:cs="Times New Roman"/>
                <w:b/>
                <w:color w:val="000000"/>
                <w:sz w:val="18"/>
                <w:szCs w:val="18"/>
                <w:lang w:val="lv-LV"/>
              </w:rPr>
              <w:t>APBALVOŠANA</w:t>
            </w:r>
            <w:r w:rsidR="00AC004B" w:rsidRPr="00387A42">
              <w:rPr>
                <w:rFonts w:ascii="Times New Roman" w:hAnsi="Times New Roman" w:cs="Times New Roman"/>
                <w:b/>
                <w:color w:val="000000"/>
                <w:sz w:val="18"/>
                <w:szCs w:val="18"/>
                <w:lang w:val="lv-LV"/>
              </w:rPr>
              <w:t xml:space="preserve"> U14 un U16 grupās</w:t>
            </w:r>
          </w:p>
        </w:tc>
      </w:tr>
      <w:tr w:rsidR="0043177D" w:rsidRPr="00CA390A" w:rsidTr="00F96BE3">
        <w:tc>
          <w:tcPr>
            <w:tcW w:w="1134"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3</w:t>
            </w:r>
          </w:p>
        </w:tc>
        <w:tc>
          <w:tcPr>
            <w:tcW w:w="1276"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11:30</w:t>
            </w:r>
          </w:p>
        </w:tc>
        <w:tc>
          <w:tcPr>
            <w:tcW w:w="1134"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5000m*</w:t>
            </w:r>
          </w:p>
        </w:tc>
        <w:tc>
          <w:tcPr>
            <w:tcW w:w="992"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V/S</w:t>
            </w:r>
          </w:p>
        </w:tc>
        <w:tc>
          <w:tcPr>
            <w:tcW w:w="1701"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14-bez ierobežojuma</w:t>
            </w:r>
          </w:p>
        </w:tc>
        <w:tc>
          <w:tcPr>
            <w:tcW w:w="2694"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Tautas klase, tikai kopvertējums</w:t>
            </w:r>
          </w:p>
        </w:tc>
      </w:tr>
      <w:tr w:rsidR="0043177D" w:rsidRPr="00CA390A" w:rsidTr="00F96BE3">
        <w:tc>
          <w:tcPr>
            <w:tcW w:w="1134"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sz w:val="18"/>
                <w:szCs w:val="18"/>
                <w:lang w:val="lv-LV"/>
              </w:rPr>
              <w:t>4</w:t>
            </w:r>
          </w:p>
        </w:tc>
        <w:tc>
          <w:tcPr>
            <w:tcW w:w="1276"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12:10</w:t>
            </w:r>
          </w:p>
        </w:tc>
        <w:tc>
          <w:tcPr>
            <w:tcW w:w="1134"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5000m</w:t>
            </w:r>
          </w:p>
        </w:tc>
        <w:tc>
          <w:tcPr>
            <w:tcW w:w="992"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S</w:t>
            </w:r>
          </w:p>
        </w:tc>
        <w:tc>
          <w:tcPr>
            <w:tcW w:w="1701"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16-bez ierobežojuma</w:t>
            </w:r>
          </w:p>
        </w:tc>
        <w:tc>
          <w:tcPr>
            <w:tcW w:w="2694"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Elite, tikai kopvertējums</w:t>
            </w:r>
          </w:p>
        </w:tc>
      </w:tr>
      <w:tr w:rsidR="0043177D" w:rsidRPr="00CA390A" w:rsidTr="00F96BE3">
        <w:tc>
          <w:tcPr>
            <w:tcW w:w="1134"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sz w:val="18"/>
                <w:szCs w:val="18"/>
                <w:lang w:val="lv-LV"/>
              </w:rPr>
              <w:t>5</w:t>
            </w:r>
          </w:p>
        </w:tc>
        <w:tc>
          <w:tcPr>
            <w:tcW w:w="1276"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12:40</w:t>
            </w:r>
          </w:p>
        </w:tc>
        <w:tc>
          <w:tcPr>
            <w:tcW w:w="1134"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5000m</w:t>
            </w:r>
          </w:p>
        </w:tc>
        <w:tc>
          <w:tcPr>
            <w:tcW w:w="992"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V</w:t>
            </w:r>
          </w:p>
        </w:tc>
        <w:tc>
          <w:tcPr>
            <w:tcW w:w="1701"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16-bez ierobežojuma</w:t>
            </w:r>
          </w:p>
        </w:tc>
        <w:tc>
          <w:tcPr>
            <w:tcW w:w="2694"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r w:rsidRPr="00CA390A">
              <w:rPr>
                <w:rFonts w:ascii="Times New Roman" w:hAnsi="Times New Roman" w:cs="Times New Roman"/>
                <w:color w:val="000000"/>
                <w:sz w:val="18"/>
                <w:szCs w:val="18"/>
                <w:lang w:val="lv-LV"/>
              </w:rPr>
              <w:t>Elite, tikai kopvertējums</w:t>
            </w:r>
          </w:p>
        </w:tc>
      </w:tr>
      <w:tr w:rsidR="0043177D" w:rsidRPr="00CA390A" w:rsidTr="00F96BE3">
        <w:tc>
          <w:tcPr>
            <w:tcW w:w="1134" w:type="dxa"/>
          </w:tcPr>
          <w:p w:rsidR="0043177D" w:rsidRPr="00CA390A" w:rsidRDefault="0043177D" w:rsidP="00075A5C">
            <w:pPr>
              <w:pBdr>
                <w:top w:val="nil"/>
                <w:left w:val="nil"/>
                <w:bottom w:val="nil"/>
                <w:right w:val="nil"/>
                <w:between w:val="nil"/>
              </w:pBdr>
              <w:spacing w:after="160" w:line="259" w:lineRule="auto"/>
              <w:rPr>
                <w:rFonts w:ascii="Times New Roman" w:hAnsi="Times New Roman" w:cs="Times New Roman"/>
                <w:color w:val="000000"/>
                <w:sz w:val="18"/>
                <w:szCs w:val="18"/>
                <w:lang w:val="lv-LV"/>
              </w:rPr>
            </w:pPr>
          </w:p>
        </w:tc>
        <w:tc>
          <w:tcPr>
            <w:tcW w:w="1276" w:type="dxa"/>
          </w:tcPr>
          <w:p w:rsidR="0043177D" w:rsidRPr="00387A42" w:rsidRDefault="0043177D" w:rsidP="00075A5C">
            <w:pPr>
              <w:pBdr>
                <w:top w:val="nil"/>
                <w:left w:val="nil"/>
                <w:bottom w:val="nil"/>
                <w:right w:val="nil"/>
                <w:between w:val="nil"/>
              </w:pBdr>
              <w:spacing w:after="160" w:line="259" w:lineRule="auto"/>
              <w:rPr>
                <w:rFonts w:ascii="Times New Roman" w:hAnsi="Times New Roman" w:cs="Times New Roman"/>
                <w:b/>
                <w:color w:val="000000"/>
                <w:sz w:val="18"/>
                <w:szCs w:val="18"/>
                <w:lang w:val="lv-LV"/>
              </w:rPr>
            </w:pPr>
            <w:r w:rsidRPr="00387A42">
              <w:rPr>
                <w:rFonts w:ascii="Times New Roman" w:hAnsi="Times New Roman" w:cs="Times New Roman"/>
                <w:b/>
                <w:color w:val="000000"/>
                <w:sz w:val="18"/>
                <w:szCs w:val="18"/>
                <w:lang w:val="lv-LV"/>
              </w:rPr>
              <w:t>13:10</w:t>
            </w:r>
          </w:p>
        </w:tc>
        <w:tc>
          <w:tcPr>
            <w:tcW w:w="6521" w:type="dxa"/>
            <w:gridSpan w:val="4"/>
          </w:tcPr>
          <w:p w:rsidR="0043177D" w:rsidRPr="00387A42" w:rsidRDefault="0043177D" w:rsidP="00075A5C">
            <w:pPr>
              <w:pBdr>
                <w:top w:val="nil"/>
                <w:left w:val="nil"/>
                <w:bottom w:val="nil"/>
                <w:right w:val="nil"/>
                <w:between w:val="nil"/>
              </w:pBdr>
              <w:spacing w:after="160" w:line="259" w:lineRule="auto"/>
              <w:jc w:val="center"/>
              <w:rPr>
                <w:rFonts w:ascii="Times New Roman" w:hAnsi="Times New Roman" w:cs="Times New Roman"/>
                <w:b/>
                <w:color w:val="000000"/>
                <w:sz w:val="18"/>
                <w:szCs w:val="18"/>
                <w:lang w:val="lv-LV"/>
              </w:rPr>
            </w:pPr>
            <w:r w:rsidRPr="00387A42">
              <w:rPr>
                <w:rFonts w:ascii="Times New Roman" w:hAnsi="Times New Roman" w:cs="Times New Roman"/>
                <w:b/>
                <w:color w:val="000000"/>
                <w:sz w:val="18"/>
                <w:szCs w:val="18"/>
                <w:lang w:val="lv-LV"/>
              </w:rPr>
              <w:t>APBALVOŠANA</w:t>
            </w:r>
            <w:r w:rsidR="00AC004B" w:rsidRPr="00387A42">
              <w:rPr>
                <w:rFonts w:ascii="Times New Roman" w:hAnsi="Times New Roman" w:cs="Times New Roman"/>
                <w:b/>
                <w:color w:val="000000"/>
                <w:sz w:val="18"/>
                <w:szCs w:val="18"/>
                <w:lang w:val="lv-LV"/>
              </w:rPr>
              <w:t xml:space="preserve"> Tautas klases un Elite grupās</w:t>
            </w:r>
          </w:p>
        </w:tc>
      </w:tr>
    </w:tbl>
    <w:p w:rsidR="00AA06CA" w:rsidRPr="00CA390A" w:rsidRDefault="00AA06CA" w:rsidP="00AA06CA">
      <w:pPr>
        <w:pBdr>
          <w:top w:val="nil"/>
          <w:left w:val="nil"/>
          <w:bottom w:val="nil"/>
          <w:right w:val="nil"/>
          <w:between w:val="nil"/>
        </w:pBdr>
        <w:spacing w:after="0"/>
        <w:rPr>
          <w:rFonts w:ascii="Times New Roman" w:hAnsi="Times New Roman" w:cs="Times New Roman"/>
          <w:sz w:val="24"/>
          <w:szCs w:val="24"/>
          <w:lang w:val="lv-LV"/>
        </w:rPr>
      </w:pPr>
    </w:p>
    <w:p w:rsidR="002D4701" w:rsidRDefault="002D4701" w:rsidP="002D4701">
      <w:pPr>
        <w:tabs>
          <w:tab w:val="left" w:pos="360"/>
          <w:tab w:val="left" w:pos="5387"/>
        </w:tabs>
        <w:spacing w:after="0"/>
        <w:ind w:left="510" w:hanging="360"/>
        <w:jc w:val="both"/>
        <w:rPr>
          <w:rFonts w:ascii="Times New Roman" w:eastAsia="Times New Roman" w:hAnsi="Times New Roman" w:cs="Times New Roman"/>
          <w:color w:val="202124"/>
          <w:sz w:val="24"/>
          <w:szCs w:val="24"/>
          <w:lang w:val="lv-LV" w:eastAsia="lv-LV"/>
        </w:rPr>
      </w:pPr>
      <w:r>
        <w:rPr>
          <w:rFonts w:ascii="Times New Roman" w:hAnsi="Times New Roman" w:cs="Times New Roman"/>
          <w:sz w:val="24"/>
          <w:szCs w:val="24"/>
          <w:lang w:val="lv-LV"/>
        </w:rPr>
        <w:t>*</w:t>
      </w:r>
      <w:r w:rsidRPr="002D4701">
        <w:rPr>
          <w:rFonts w:ascii="Times New Roman" w:eastAsia="Times New Roman" w:hAnsi="Times New Roman" w:cs="Times New Roman"/>
          <w:color w:val="202124"/>
          <w:sz w:val="24"/>
          <w:szCs w:val="24"/>
          <w:lang w:val="lv-LV" w:eastAsia="lv-LV"/>
        </w:rPr>
        <w:t xml:space="preserve"> </w:t>
      </w:r>
      <w:r w:rsidRPr="00CA390A">
        <w:rPr>
          <w:rFonts w:ascii="Times New Roman" w:eastAsia="Times New Roman" w:hAnsi="Times New Roman" w:cs="Times New Roman"/>
          <w:color w:val="202124"/>
          <w:sz w:val="24"/>
          <w:szCs w:val="24"/>
          <w:lang w:val="lv-LV" w:eastAsia="lv-LV"/>
        </w:rPr>
        <w:t>Vecuma grupas</w:t>
      </w:r>
      <w:r w:rsidR="0076398E">
        <w:rPr>
          <w:rFonts w:ascii="Times New Roman" w:eastAsia="Times New Roman" w:hAnsi="Times New Roman" w:cs="Times New Roman"/>
          <w:color w:val="202124"/>
          <w:sz w:val="24"/>
          <w:szCs w:val="24"/>
          <w:lang w:val="lv-LV" w:eastAsia="lv-LV"/>
        </w:rPr>
        <w:t xml:space="preserve"> un skrējienu skai</w:t>
      </w:r>
      <w:r>
        <w:rPr>
          <w:rFonts w:ascii="Times New Roman" w:eastAsia="Times New Roman" w:hAnsi="Times New Roman" w:cs="Times New Roman"/>
          <w:color w:val="202124"/>
          <w:sz w:val="24"/>
          <w:szCs w:val="24"/>
          <w:lang w:val="lv-LV" w:eastAsia="lv-LV"/>
        </w:rPr>
        <w:t>ts</w:t>
      </w:r>
      <w:r w:rsidRPr="00CA390A">
        <w:rPr>
          <w:rFonts w:ascii="Times New Roman" w:eastAsia="Times New Roman" w:hAnsi="Times New Roman" w:cs="Times New Roman"/>
          <w:color w:val="202124"/>
          <w:sz w:val="24"/>
          <w:szCs w:val="24"/>
          <w:lang w:val="lv-LV" w:eastAsia="lv-LV"/>
        </w:rPr>
        <w:t xml:space="preserve"> var tikt mainītas atbilstoši faktiski pieteiktiem dalībniekiem.</w:t>
      </w:r>
    </w:p>
    <w:p w:rsidR="00AA06CA" w:rsidRPr="00CA390A" w:rsidRDefault="002D4701" w:rsidP="002D4701">
      <w:pPr>
        <w:tabs>
          <w:tab w:val="left" w:pos="360"/>
          <w:tab w:val="left" w:pos="5387"/>
        </w:tabs>
        <w:spacing w:after="0"/>
        <w:ind w:left="510" w:hanging="360"/>
        <w:jc w:val="both"/>
        <w:rPr>
          <w:rFonts w:ascii="Times New Roman" w:hAnsi="Times New Roman" w:cs="Times New Roman"/>
          <w:color w:val="000000"/>
          <w:sz w:val="24"/>
          <w:szCs w:val="24"/>
          <w:lang w:val="lv-LV"/>
        </w:rPr>
      </w:pPr>
      <w:r>
        <w:rPr>
          <w:rFonts w:ascii="Times New Roman" w:hAnsi="Times New Roman" w:cs="Times New Roman"/>
          <w:sz w:val="24"/>
          <w:szCs w:val="24"/>
          <w:lang w:val="lv-LV"/>
        </w:rPr>
        <w:t xml:space="preserve">*   </w:t>
      </w:r>
      <w:r w:rsidR="00257964" w:rsidRPr="00CA390A">
        <w:rPr>
          <w:rFonts w:ascii="Times New Roman" w:hAnsi="Times New Roman" w:cs="Times New Roman"/>
          <w:color w:val="000000"/>
          <w:sz w:val="24"/>
          <w:szCs w:val="24"/>
          <w:lang w:val="lv-LV"/>
        </w:rPr>
        <w:t>Speciāla balva paredzēt</w:t>
      </w:r>
      <w:r w:rsidR="00AA06CA" w:rsidRPr="00CA390A">
        <w:rPr>
          <w:rFonts w:ascii="Times New Roman" w:hAnsi="Times New Roman" w:cs="Times New Roman"/>
          <w:color w:val="000000"/>
          <w:sz w:val="24"/>
          <w:szCs w:val="24"/>
          <w:lang w:val="lv-LV"/>
        </w:rPr>
        <w:t>a sievietei un vīrietim, kurš 5000m ietvaros ir veicis ātrāko apli.</w:t>
      </w:r>
    </w:p>
    <w:p w:rsidR="00AA06CA" w:rsidRPr="00CA390A" w:rsidRDefault="00AA06CA" w:rsidP="00AA06CA">
      <w:pPr>
        <w:pBdr>
          <w:top w:val="nil"/>
          <w:left w:val="nil"/>
          <w:bottom w:val="nil"/>
          <w:right w:val="nil"/>
          <w:between w:val="nil"/>
        </w:pBdr>
        <w:spacing w:after="0"/>
        <w:ind w:left="1080"/>
        <w:rPr>
          <w:rFonts w:ascii="Times New Roman" w:hAnsi="Times New Roman" w:cs="Times New Roman"/>
          <w:color w:val="000000"/>
          <w:sz w:val="24"/>
          <w:szCs w:val="24"/>
          <w:lang w:val="lv-LV"/>
        </w:rPr>
      </w:pPr>
    </w:p>
    <w:p w:rsidR="00AA06CA" w:rsidRPr="00CA390A" w:rsidRDefault="00AA06CA" w:rsidP="00E53198">
      <w:pPr>
        <w:numPr>
          <w:ilvl w:val="1"/>
          <w:numId w:val="3"/>
        </w:numPr>
        <w:pBdr>
          <w:top w:val="nil"/>
          <w:left w:val="nil"/>
          <w:bottom w:val="nil"/>
          <w:right w:val="nil"/>
          <w:between w:val="nil"/>
        </w:pBdr>
        <w:spacing w:after="0"/>
        <w:ind w:left="510"/>
        <w:rPr>
          <w:rFonts w:ascii="Times New Roman" w:hAnsi="Times New Roman" w:cs="Times New Roman"/>
          <w:color w:val="000000"/>
          <w:sz w:val="24"/>
          <w:szCs w:val="24"/>
          <w:lang w:val="lv-LV"/>
        </w:rPr>
      </w:pPr>
      <w:r w:rsidRPr="00CA390A">
        <w:rPr>
          <w:rFonts w:ascii="Times New Roman" w:hAnsi="Times New Roman" w:cs="Times New Roman"/>
          <w:color w:val="000000"/>
          <w:sz w:val="24"/>
          <w:szCs w:val="24"/>
          <w:lang w:val="lv-LV"/>
        </w:rPr>
        <w:t>5000m elites skrējienu dalībnieki skries ar laika kontroles čipiem, online rezultāti būs pieejami racetiming.lv lapā;</w:t>
      </w:r>
    </w:p>
    <w:p w:rsidR="00AA06CA" w:rsidRPr="00CA390A" w:rsidRDefault="00AA06CA" w:rsidP="00E53198">
      <w:pPr>
        <w:numPr>
          <w:ilvl w:val="1"/>
          <w:numId w:val="3"/>
        </w:numPr>
        <w:pBdr>
          <w:top w:val="nil"/>
          <w:left w:val="nil"/>
          <w:bottom w:val="nil"/>
          <w:right w:val="nil"/>
          <w:between w:val="nil"/>
        </w:pBdr>
        <w:spacing w:after="0"/>
        <w:ind w:left="510"/>
        <w:rPr>
          <w:rFonts w:ascii="Times New Roman" w:hAnsi="Times New Roman" w:cs="Times New Roman"/>
          <w:color w:val="000000"/>
          <w:sz w:val="24"/>
          <w:szCs w:val="24"/>
          <w:lang w:val="lv-LV"/>
        </w:rPr>
      </w:pPr>
      <w:r w:rsidRPr="00CA390A">
        <w:rPr>
          <w:rFonts w:ascii="Times New Roman" w:hAnsi="Times New Roman" w:cs="Times New Roman"/>
          <w:color w:val="000000"/>
          <w:sz w:val="24"/>
          <w:szCs w:val="24"/>
          <w:lang w:val="lv-LV"/>
        </w:rPr>
        <w:t>Sacensību rezultāti tiks ievietoti  racetiming.lv un athletics.lv lapās</w:t>
      </w:r>
    </w:p>
    <w:p w:rsidR="0095499C" w:rsidRPr="00CA390A" w:rsidRDefault="0095499C" w:rsidP="00E53198">
      <w:pPr>
        <w:tabs>
          <w:tab w:val="left" w:pos="360"/>
          <w:tab w:val="left" w:pos="5387"/>
        </w:tabs>
        <w:spacing w:after="0"/>
        <w:ind w:left="510" w:hanging="360"/>
        <w:jc w:val="both"/>
        <w:rPr>
          <w:rFonts w:ascii="Times New Roman" w:eastAsia="ヒラギノ角ゴ Pro W3" w:hAnsi="Times New Roman" w:cs="Times New Roman"/>
          <w:sz w:val="24"/>
          <w:szCs w:val="24"/>
          <w:lang w:val="lv-LV"/>
        </w:rPr>
      </w:pPr>
    </w:p>
    <w:p w:rsidR="00AE5523" w:rsidRPr="00CA390A" w:rsidRDefault="00AE5523" w:rsidP="00E53198">
      <w:pPr>
        <w:pBdr>
          <w:top w:val="nil"/>
          <w:left w:val="nil"/>
          <w:bottom w:val="nil"/>
          <w:right w:val="nil"/>
          <w:between w:val="nil"/>
        </w:pBdr>
        <w:spacing w:after="0"/>
        <w:ind w:left="-113"/>
        <w:rPr>
          <w:rFonts w:ascii="Times New Roman" w:hAnsi="Times New Roman" w:cs="Times New Roman"/>
          <w:color w:val="000000"/>
          <w:sz w:val="24"/>
          <w:szCs w:val="24"/>
          <w:lang w:val="lv-LV"/>
        </w:rPr>
      </w:pPr>
      <w:r w:rsidRPr="00CA390A">
        <w:rPr>
          <w:rFonts w:ascii="Times New Roman" w:eastAsia="ヒラギノ角ゴ Pro W3" w:hAnsi="Times New Roman" w:cs="Times New Roman"/>
          <w:sz w:val="24"/>
          <w:szCs w:val="24"/>
          <w:lang w:val="lv-LV"/>
        </w:rPr>
        <w:t>5</w:t>
      </w:r>
      <w:r w:rsidR="0095499C" w:rsidRPr="00CA390A">
        <w:rPr>
          <w:rFonts w:ascii="Times New Roman" w:eastAsia="ヒラギノ角ゴ Pro W3" w:hAnsi="Times New Roman" w:cs="Times New Roman"/>
          <w:sz w:val="24"/>
          <w:szCs w:val="24"/>
          <w:lang w:val="lv-LV"/>
        </w:rPr>
        <w:t>. PIETEIKUMI</w:t>
      </w:r>
      <w:r w:rsidRPr="00CA390A">
        <w:rPr>
          <w:rFonts w:ascii="Times New Roman" w:hAnsi="Times New Roman" w:cs="Times New Roman"/>
          <w:color w:val="000000"/>
          <w:sz w:val="24"/>
          <w:szCs w:val="24"/>
          <w:lang w:val="lv-LV"/>
        </w:rPr>
        <w:t xml:space="preserve"> </w:t>
      </w:r>
    </w:p>
    <w:p w:rsidR="00AE5523" w:rsidRPr="00CA390A" w:rsidRDefault="00AE5523" w:rsidP="00E53198">
      <w:pPr>
        <w:pBdr>
          <w:top w:val="nil"/>
          <w:left w:val="nil"/>
          <w:bottom w:val="nil"/>
          <w:right w:val="nil"/>
          <w:between w:val="nil"/>
        </w:pBdr>
        <w:spacing w:after="0"/>
        <w:ind w:left="510"/>
        <w:rPr>
          <w:rFonts w:ascii="Times New Roman" w:hAnsi="Times New Roman" w:cs="Times New Roman"/>
          <w:color w:val="000000"/>
          <w:sz w:val="24"/>
          <w:szCs w:val="24"/>
          <w:lang w:val="lv-LV"/>
        </w:rPr>
      </w:pPr>
      <w:r w:rsidRPr="00CA390A">
        <w:rPr>
          <w:rFonts w:ascii="Times New Roman" w:hAnsi="Times New Roman" w:cs="Times New Roman"/>
          <w:color w:val="000000"/>
          <w:sz w:val="24"/>
          <w:szCs w:val="24"/>
          <w:lang w:val="lv-LV"/>
        </w:rPr>
        <w:t>Pieteikumu iesniegšana:</w:t>
      </w:r>
    </w:p>
    <w:p w:rsidR="00AE5523" w:rsidRPr="00CA390A" w:rsidRDefault="00AE5523" w:rsidP="00E53198">
      <w:pPr>
        <w:numPr>
          <w:ilvl w:val="1"/>
          <w:numId w:val="10"/>
        </w:numPr>
        <w:pBdr>
          <w:top w:val="nil"/>
          <w:left w:val="nil"/>
          <w:bottom w:val="nil"/>
          <w:right w:val="nil"/>
          <w:between w:val="nil"/>
        </w:pBdr>
        <w:spacing w:after="0"/>
        <w:ind w:left="510"/>
        <w:rPr>
          <w:rFonts w:ascii="Times New Roman" w:hAnsi="Times New Roman" w:cs="Times New Roman"/>
          <w:color w:val="000000"/>
          <w:sz w:val="24"/>
          <w:szCs w:val="24"/>
          <w:lang w:val="lv-LV"/>
        </w:rPr>
      </w:pPr>
      <w:r w:rsidRPr="00CA390A">
        <w:rPr>
          <w:rFonts w:ascii="Times New Roman" w:hAnsi="Times New Roman" w:cs="Times New Roman"/>
          <w:color w:val="000000"/>
          <w:sz w:val="24"/>
          <w:szCs w:val="24"/>
          <w:lang w:val="lv-LV"/>
        </w:rPr>
        <w:t xml:space="preserve">Pieteikumi startam iesniedzami līdz 5. </w:t>
      </w:r>
      <w:r w:rsidRPr="00CA390A">
        <w:rPr>
          <w:rFonts w:ascii="Times New Roman" w:hAnsi="Times New Roman" w:cs="Times New Roman"/>
          <w:sz w:val="24"/>
          <w:szCs w:val="24"/>
          <w:lang w:val="lv-LV"/>
        </w:rPr>
        <w:t>j</w:t>
      </w:r>
      <w:r w:rsidRPr="00CA390A">
        <w:rPr>
          <w:rFonts w:ascii="Times New Roman" w:hAnsi="Times New Roman" w:cs="Times New Roman"/>
          <w:color w:val="000000"/>
          <w:sz w:val="24"/>
          <w:szCs w:val="24"/>
          <w:lang w:val="lv-LV"/>
        </w:rPr>
        <w:t xml:space="preserve">ūlijām plkst. 12:00 elektroniski mājas lapā: </w:t>
      </w:r>
      <w:hyperlink r:id="rId6">
        <w:r w:rsidRPr="00CA390A">
          <w:rPr>
            <w:rFonts w:ascii="Times New Roman" w:hAnsi="Times New Roman" w:cs="Times New Roman"/>
            <w:color w:val="1155CC"/>
            <w:sz w:val="24"/>
            <w:szCs w:val="24"/>
            <w:u w:val="single"/>
            <w:lang w:val="lv-LV"/>
          </w:rPr>
          <w:t>https://racetiming.lv/musu-sacensibas/_2023/marupes-5000/</w:t>
        </w:r>
      </w:hyperlink>
    </w:p>
    <w:p w:rsidR="00AE5523" w:rsidRPr="00CA390A" w:rsidRDefault="00B57DD6" w:rsidP="00E53198">
      <w:pPr>
        <w:numPr>
          <w:ilvl w:val="1"/>
          <w:numId w:val="10"/>
        </w:numPr>
        <w:pBdr>
          <w:top w:val="nil"/>
          <w:left w:val="nil"/>
          <w:bottom w:val="nil"/>
          <w:right w:val="nil"/>
          <w:between w:val="nil"/>
        </w:pBdr>
        <w:spacing w:after="0"/>
        <w:ind w:left="510"/>
        <w:rPr>
          <w:rFonts w:ascii="Times New Roman" w:hAnsi="Times New Roman" w:cs="Times New Roman"/>
          <w:sz w:val="24"/>
          <w:szCs w:val="24"/>
          <w:lang w:val="lv-LV"/>
        </w:rPr>
      </w:pPr>
      <w:r>
        <w:rPr>
          <w:rFonts w:ascii="Times New Roman" w:hAnsi="Times New Roman" w:cs="Times New Roman"/>
          <w:sz w:val="24"/>
          <w:szCs w:val="24"/>
          <w:lang w:val="lv-LV"/>
        </w:rPr>
        <w:t>Sacensību dienā reģisrācija nebū</w:t>
      </w:r>
      <w:r w:rsidR="00AE5523" w:rsidRPr="00CA390A">
        <w:rPr>
          <w:rFonts w:ascii="Times New Roman" w:hAnsi="Times New Roman" w:cs="Times New Roman"/>
          <w:sz w:val="24"/>
          <w:szCs w:val="24"/>
          <w:lang w:val="lv-LV"/>
        </w:rPr>
        <w:t>s iespējama</w:t>
      </w:r>
      <w:r>
        <w:rPr>
          <w:rFonts w:ascii="Times New Roman" w:hAnsi="Times New Roman" w:cs="Times New Roman"/>
          <w:sz w:val="24"/>
          <w:szCs w:val="24"/>
          <w:lang w:val="lv-LV"/>
        </w:rPr>
        <w:t>.</w:t>
      </w:r>
    </w:p>
    <w:p w:rsidR="00AE5523" w:rsidRPr="00CA390A" w:rsidRDefault="00AE5523" w:rsidP="00E53198">
      <w:pPr>
        <w:pStyle w:val="FreeForm"/>
        <w:ind w:left="510"/>
        <w:rPr>
          <w:color w:val="auto"/>
          <w:sz w:val="24"/>
          <w:szCs w:val="24"/>
          <w:lang w:val="lv-LV"/>
        </w:rPr>
      </w:pPr>
    </w:p>
    <w:p w:rsidR="00AE5523" w:rsidRPr="00CA390A" w:rsidRDefault="00E53198" w:rsidP="00E53198">
      <w:pPr>
        <w:tabs>
          <w:tab w:val="left" w:pos="373"/>
        </w:tabs>
        <w:spacing w:after="0"/>
        <w:ind w:left="-113" w:hanging="373"/>
        <w:jc w:val="both"/>
        <w:rPr>
          <w:rFonts w:ascii="Times New Roman" w:eastAsia="ヒラギノ角ゴ Pro W3" w:hAnsi="Times New Roman" w:cs="Times New Roman"/>
          <w:sz w:val="24"/>
          <w:szCs w:val="24"/>
          <w:lang w:val="lv-LV"/>
        </w:rPr>
      </w:pPr>
      <w:r w:rsidRPr="00CA390A">
        <w:rPr>
          <w:rFonts w:ascii="Times New Roman" w:eastAsia="ヒラギノ角ゴ Pro W3" w:hAnsi="Times New Roman" w:cs="Times New Roman"/>
          <w:sz w:val="24"/>
          <w:szCs w:val="24"/>
          <w:lang w:val="lv-LV"/>
        </w:rPr>
        <w:t xml:space="preserve">       </w:t>
      </w:r>
      <w:r w:rsidR="00AE5523" w:rsidRPr="00CA390A">
        <w:rPr>
          <w:rFonts w:ascii="Times New Roman" w:eastAsia="ヒラギノ角ゴ Pro W3" w:hAnsi="Times New Roman" w:cs="Times New Roman"/>
          <w:sz w:val="24"/>
          <w:szCs w:val="24"/>
          <w:lang w:val="lv-LV"/>
        </w:rPr>
        <w:t>6. FINANSIĀLIE NOTEIKUMI</w:t>
      </w:r>
    </w:p>
    <w:p w:rsidR="00AE5523" w:rsidRPr="00CA390A" w:rsidRDefault="00AE5523" w:rsidP="00E53198">
      <w:pPr>
        <w:spacing w:after="0"/>
        <w:ind w:left="510"/>
        <w:jc w:val="both"/>
        <w:rPr>
          <w:rFonts w:ascii="Times New Roman" w:eastAsia="ヒラギノ角ゴ Pro W3" w:hAnsi="Times New Roman" w:cs="Times New Roman"/>
          <w:sz w:val="24"/>
          <w:szCs w:val="24"/>
          <w:lang w:val="lv-LV"/>
        </w:rPr>
      </w:pPr>
      <w:r w:rsidRPr="00CA390A">
        <w:rPr>
          <w:rFonts w:ascii="Times New Roman" w:eastAsia="ヒラギノ角ゴ Pro W3" w:hAnsi="Times New Roman" w:cs="Times New Roman"/>
          <w:sz w:val="24"/>
          <w:szCs w:val="24"/>
          <w:lang w:val="lv-LV"/>
        </w:rPr>
        <w:t xml:space="preserve">Visus izdevumus, kuri saistīti ar </w:t>
      </w:r>
      <w:r w:rsidR="00E02E62" w:rsidRPr="00CA390A">
        <w:rPr>
          <w:rFonts w:ascii="Times New Roman" w:eastAsia="ヒラギノ角ゴ Pro W3" w:hAnsi="Times New Roman" w:cs="Times New Roman"/>
          <w:sz w:val="24"/>
          <w:szCs w:val="24"/>
          <w:lang w:val="lv-LV"/>
        </w:rPr>
        <w:t>skrējiena</w:t>
      </w:r>
      <w:r w:rsidRPr="00CA390A">
        <w:rPr>
          <w:rFonts w:ascii="Times New Roman" w:eastAsia="ヒラギノ角ゴ Pro W3" w:hAnsi="Times New Roman" w:cs="Times New Roman"/>
          <w:sz w:val="24"/>
          <w:szCs w:val="24"/>
          <w:lang w:val="lv-LV"/>
        </w:rPr>
        <w:t xml:space="preserve"> sacensību  Mārupes novada atklātais s</w:t>
      </w:r>
      <w:r w:rsidR="00191D7E">
        <w:rPr>
          <w:rFonts w:ascii="Times New Roman" w:eastAsia="ヒラギノ角ゴ Pro W3" w:hAnsi="Times New Roman" w:cs="Times New Roman"/>
          <w:sz w:val="24"/>
          <w:szCs w:val="24"/>
          <w:lang w:val="lv-LV"/>
        </w:rPr>
        <w:t>krējiens stadionā „Mārupes 1000m</w:t>
      </w:r>
      <w:r w:rsidR="000246BF">
        <w:rPr>
          <w:rFonts w:ascii="Times New Roman" w:eastAsia="ヒラギノ角ゴ Pro W3" w:hAnsi="Times New Roman" w:cs="Times New Roman"/>
          <w:sz w:val="24"/>
          <w:szCs w:val="24"/>
          <w:lang w:val="lv-LV"/>
        </w:rPr>
        <w:t xml:space="preserve"> </w:t>
      </w:r>
      <w:r w:rsidRPr="00CA390A">
        <w:rPr>
          <w:rFonts w:ascii="Times New Roman" w:eastAsia="ヒラギノ角ゴ Pro W3" w:hAnsi="Times New Roman" w:cs="Times New Roman"/>
          <w:sz w:val="24"/>
          <w:szCs w:val="24"/>
          <w:lang w:val="lv-LV"/>
        </w:rPr>
        <w:t>un 5</w:t>
      </w:r>
      <w:r w:rsidR="00191D7E">
        <w:rPr>
          <w:rFonts w:ascii="Times New Roman" w:eastAsia="ヒラギノ角ゴ Pro W3" w:hAnsi="Times New Roman" w:cs="Times New Roman"/>
          <w:sz w:val="24"/>
          <w:szCs w:val="24"/>
          <w:lang w:val="lv-LV"/>
        </w:rPr>
        <w:t>000</w:t>
      </w:r>
      <w:r w:rsidRPr="00CA390A">
        <w:rPr>
          <w:rFonts w:ascii="Times New Roman" w:eastAsia="ヒラギノ角ゴ Pro W3" w:hAnsi="Times New Roman" w:cs="Times New Roman"/>
          <w:sz w:val="24"/>
          <w:szCs w:val="24"/>
          <w:lang w:val="lv-LV"/>
        </w:rPr>
        <w:t xml:space="preserve">m” </w:t>
      </w:r>
      <w:r w:rsidR="00E02E62" w:rsidRPr="00CA390A">
        <w:rPr>
          <w:rFonts w:ascii="Times New Roman" w:eastAsia="ヒラギノ角ゴ Pro W3" w:hAnsi="Times New Roman" w:cs="Times New Roman"/>
          <w:sz w:val="24"/>
          <w:szCs w:val="24"/>
          <w:lang w:val="lv-LV"/>
        </w:rPr>
        <w:t>organizēšanu, sedz pasākuma</w:t>
      </w:r>
      <w:r w:rsidRPr="00CA390A">
        <w:rPr>
          <w:rFonts w:ascii="Times New Roman" w:eastAsia="ヒラギノ角ゴ Pro W3" w:hAnsi="Times New Roman" w:cs="Times New Roman"/>
          <w:sz w:val="24"/>
          <w:szCs w:val="24"/>
          <w:lang w:val="lv-LV"/>
        </w:rPr>
        <w:t xml:space="preserve"> organizatori. Dalībnieku nokļūšanu uz un no sacensībām, ēdināšanas izdevumus sedz </w:t>
      </w:r>
      <w:r w:rsidR="00173BF6">
        <w:rPr>
          <w:rFonts w:ascii="Times New Roman" w:eastAsia="ヒラギノ角ゴ Pro W3" w:hAnsi="Times New Roman" w:cs="Times New Roman"/>
          <w:sz w:val="24"/>
          <w:szCs w:val="24"/>
          <w:lang w:val="lv-LV"/>
        </w:rPr>
        <w:t>komandējošā organizācija vai paš</w:t>
      </w:r>
      <w:r w:rsidRPr="00CA390A">
        <w:rPr>
          <w:rFonts w:ascii="Times New Roman" w:eastAsia="ヒラギノ角ゴ Pro W3" w:hAnsi="Times New Roman" w:cs="Times New Roman"/>
          <w:sz w:val="24"/>
          <w:szCs w:val="24"/>
          <w:lang w:val="lv-LV"/>
        </w:rPr>
        <w:t>i dalībnieki.</w:t>
      </w:r>
    </w:p>
    <w:p w:rsidR="0095499C" w:rsidRPr="00CA390A" w:rsidRDefault="0095499C" w:rsidP="00E53198">
      <w:pPr>
        <w:tabs>
          <w:tab w:val="left" w:pos="2280"/>
        </w:tabs>
        <w:spacing w:after="0"/>
        <w:ind w:left="510"/>
        <w:jc w:val="center"/>
        <w:rPr>
          <w:rFonts w:ascii="Times New Roman" w:eastAsia="ヒラギノ角ゴ Pro W3" w:hAnsi="Times New Roman" w:cs="Times New Roman"/>
          <w:sz w:val="24"/>
          <w:szCs w:val="24"/>
          <w:lang w:val="lv-LV"/>
        </w:rPr>
      </w:pPr>
    </w:p>
    <w:p w:rsidR="007D24D1" w:rsidRPr="00CA390A" w:rsidRDefault="00AE51E1" w:rsidP="00E53198">
      <w:pPr>
        <w:tabs>
          <w:tab w:val="left" w:pos="0"/>
        </w:tabs>
        <w:spacing w:after="0"/>
        <w:ind w:left="-113"/>
        <w:jc w:val="both"/>
        <w:rPr>
          <w:rFonts w:ascii="Times New Roman" w:eastAsia="ヒラギノ角ゴ Pro W3" w:hAnsi="Times New Roman" w:cs="Times New Roman"/>
          <w:sz w:val="24"/>
          <w:szCs w:val="24"/>
          <w:lang w:val="lv-LV"/>
        </w:rPr>
      </w:pPr>
      <w:r>
        <w:rPr>
          <w:rFonts w:ascii="Times New Roman" w:eastAsia="ヒラギノ角ゴ Pro W3" w:hAnsi="Times New Roman" w:cs="Times New Roman"/>
          <w:sz w:val="24"/>
          <w:szCs w:val="24"/>
          <w:lang w:val="lv-LV"/>
        </w:rPr>
        <w:lastRenderedPageBreak/>
        <w:t>7</w:t>
      </w:r>
      <w:r w:rsidR="007D24D1" w:rsidRPr="00CA390A">
        <w:rPr>
          <w:rFonts w:ascii="Times New Roman" w:eastAsia="ヒラギノ角ゴ Pro W3" w:hAnsi="Times New Roman" w:cs="Times New Roman"/>
          <w:sz w:val="24"/>
          <w:szCs w:val="24"/>
          <w:lang w:val="lv-LV"/>
        </w:rPr>
        <w:t>. APBALVOŠANA</w:t>
      </w:r>
    </w:p>
    <w:p w:rsidR="00E53198" w:rsidRPr="00CA390A" w:rsidRDefault="007D24D1" w:rsidP="00E53198">
      <w:pPr>
        <w:pStyle w:val="ListParagraph"/>
        <w:numPr>
          <w:ilvl w:val="0"/>
          <w:numId w:val="13"/>
        </w:numPr>
        <w:tabs>
          <w:tab w:val="left" w:pos="373"/>
        </w:tabs>
        <w:spacing w:after="0"/>
        <w:ind w:left="510"/>
        <w:jc w:val="both"/>
        <w:rPr>
          <w:rFonts w:ascii="Times New Roman" w:eastAsia="ヒラギノ角ゴ Pro W3" w:hAnsi="Times New Roman" w:cs="Times New Roman"/>
          <w:sz w:val="24"/>
          <w:szCs w:val="24"/>
          <w:lang w:val="lv-LV"/>
        </w:rPr>
      </w:pPr>
      <w:r w:rsidRPr="00CA390A">
        <w:rPr>
          <w:rFonts w:ascii="Times New Roman" w:eastAsia="ヒラギノ角ゴ Pro W3" w:hAnsi="Times New Roman" w:cs="Times New Roman"/>
          <w:sz w:val="24"/>
          <w:szCs w:val="24"/>
          <w:lang w:val="lv-LV"/>
        </w:rPr>
        <w:t xml:space="preserve">Pirmo trīs vietu ieguvēji katrā vecuma grupā </w:t>
      </w:r>
      <w:r w:rsidR="0028340A">
        <w:rPr>
          <w:rFonts w:ascii="Times New Roman" w:eastAsia="ヒラギノ角ゴ Pro W3" w:hAnsi="Times New Roman" w:cs="Times New Roman"/>
          <w:sz w:val="24"/>
          <w:szCs w:val="24"/>
          <w:lang w:val="lv-LV"/>
        </w:rPr>
        <w:t>(S-U14, V-U14, S-U16, V-16, S-Tautas klase, V-</w:t>
      </w:r>
      <w:r w:rsidR="007779CF">
        <w:rPr>
          <w:rFonts w:ascii="Times New Roman" w:eastAsia="ヒラギノ角ゴ Pro W3" w:hAnsi="Times New Roman" w:cs="Times New Roman"/>
          <w:sz w:val="24"/>
          <w:szCs w:val="24"/>
          <w:lang w:val="lv-LV"/>
        </w:rPr>
        <w:t>Tautas klase, S-ELITE, V-ELITE)</w:t>
      </w:r>
      <w:r w:rsidR="0028340A">
        <w:rPr>
          <w:rFonts w:ascii="Times New Roman" w:eastAsia="ヒラギノ角ゴ Pro W3" w:hAnsi="Times New Roman" w:cs="Times New Roman"/>
          <w:sz w:val="24"/>
          <w:szCs w:val="24"/>
          <w:lang w:val="lv-LV"/>
        </w:rPr>
        <w:t xml:space="preserve"> </w:t>
      </w:r>
      <w:r w:rsidR="000E7781">
        <w:rPr>
          <w:rFonts w:ascii="Times New Roman" w:eastAsia="ヒラギノ角ゴ Pro W3" w:hAnsi="Times New Roman" w:cs="Times New Roman"/>
          <w:sz w:val="24"/>
          <w:szCs w:val="24"/>
          <w:lang w:val="lv-LV"/>
        </w:rPr>
        <w:t xml:space="preserve">tiek apbalvoti ar medaļām. </w:t>
      </w:r>
      <w:r w:rsidRPr="00CA390A">
        <w:rPr>
          <w:rFonts w:ascii="Times New Roman" w:eastAsia="ヒラギノ角ゴ Pro W3" w:hAnsi="Times New Roman" w:cs="Times New Roman"/>
          <w:sz w:val="24"/>
          <w:szCs w:val="24"/>
          <w:lang w:val="lv-LV"/>
        </w:rPr>
        <w:t>Balvas no</w:t>
      </w:r>
      <w:r w:rsidR="000E7781">
        <w:rPr>
          <w:rFonts w:ascii="Times New Roman" w:eastAsia="ヒラギノ角ゴ Pro W3" w:hAnsi="Times New Roman" w:cs="Times New Roman"/>
          <w:sz w:val="24"/>
          <w:szCs w:val="24"/>
          <w:lang w:val="lv-LV"/>
        </w:rPr>
        <w:t>drošina sacensību organizatori.</w:t>
      </w:r>
    </w:p>
    <w:p w:rsidR="007D24D1" w:rsidRPr="00CA390A" w:rsidRDefault="007D24D1" w:rsidP="00E53198">
      <w:pPr>
        <w:tabs>
          <w:tab w:val="left" w:pos="373"/>
        </w:tabs>
        <w:spacing w:after="0"/>
        <w:ind w:left="510"/>
        <w:jc w:val="both"/>
        <w:rPr>
          <w:rFonts w:ascii="Times New Roman" w:eastAsia="ヒラギノ角ゴ Pro W3" w:hAnsi="Times New Roman" w:cs="Times New Roman"/>
          <w:sz w:val="24"/>
          <w:szCs w:val="24"/>
          <w:lang w:val="lv-LV"/>
        </w:rPr>
      </w:pPr>
    </w:p>
    <w:p w:rsidR="007D24D1" w:rsidRPr="00CA390A" w:rsidRDefault="00AE51E1" w:rsidP="00E53198">
      <w:pPr>
        <w:spacing w:after="0"/>
        <w:ind w:left="-113"/>
        <w:rPr>
          <w:rFonts w:ascii="Times New Roman" w:hAnsi="Times New Roman" w:cs="Times New Roman"/>
          <w:sz w:val="24"/>
          <w:szCs w:val="24"/>
          <w:lang w:val="lv-LV"/>
        </w:rPr>
      </w:pPr>
      <w:r>
        <w:rPr>
          <w:rFonts w:ascii="Times New Roman" w:hAnsi="Times New Roman" w:cs="Times New Roman"/>
          <w:sz w:val="24"/>
          <w:szCs w:val="24"/>
          <w:lang w:val="lv-LV"/>
        </w:rPr>
        <w:t>8</w:t>
      </w:r>
      <w:r w:rsidR="007D24D1" w:rsidRPr="00CA390A">
        <w:rPr>
          <w:rFonts w:ascii="Times New Roman" w:hAnsi="Times New Roman" w:cs="Times New Roman"/>
          <w:sz w:val="24"/>
          <w:szCs w:val="24"/>
          <w:lang w:val="lv-LV"/>
        </w:rPr>
        <w:t>. CITI NOTEIKUMI</w:t>
      </w:r>
    </w:p>
    <w:p w:rsidR="007D24D1" w:rsidRPr="00CA390A" w:rsidRDefault="007D24D1" w:rsidP="00E53198">
      <w:pPr>
        <w:numPr>
          <w:ilvl w:val="1"/>
          <w:numId w:val="11"/>
        </w:numPr>
        <w:pBdr>
          <w:top w:val="nil"/>
          <w:left w:val="nil"/>
          <w:bottom w:val="nil"/>
          <w:right w:val="nil"/>
          <w:between w:val="nil"/>
        </w:pBdr>
        <w:spacing w:after="0"/>
        <w:ind w:left="510"/>
        <w:rPr>
          <w:rFonts w:ascii="Times New Roman" w:hAnsi="Times New Roman" w:cs="Times New Roman"/>
          <w:sz w:val="24"/>
          <w:szCs w:val="24"/>
          <w:lang w:val="lv-LV"/>
        </w:rPr>
      </w:pPr>
      <w:r w:rsidRPr="00CA390A">
        <w:rPr>
          <w:rFonts w:ascii="Times New Roman" w:hAnsi="Times New Roman" w:cs="Times New Roman"/>
          <w:sz w:val="24"/>
          <w:szCs w:val="24"/>
          <w:lang w:val="lv-LV"/>
        </w:rPr>
        <w:t>Sacensības no</w:t>
      </w:r>
      <w:r w:rsidR="00BC5007" w:rsidRPr="00CA390A">
        <w:rPr>
          <w:rFonts w:ascii="Times New Roman" w:hAnsi="Times New Roman" w:cs="Times New Roman"/>
          <w:sz w:val="24"/>
          <w:szCs w:val="24"/>
          <w:lang w:val="lv-LV"/>
        </w:rPr>
        <w:t>tiek pēc World Athletics (WA) t.i.</w:t>
      </w:r>
      <w:r w:rsidRPr="00CA390A">
        <w:rPr>
          <w:rFonts w:ascii="Times New Roman" w:hAnsi="Times New Roman" w:cs="Times New Roman"/>
          <w:sz w:val="24"/>
          <w:szCs w:val="24"/>
          <w:lang w:val="lv-LV"/>
        </w:rPr>
        <w:t xml:space="preserve"> Pasaules vieglatlētikas </w:t>
      </w:r>
      <w:r w:rsidR="00BC5007" w:rsidRPr="00CA390A">
        <w:rPr>
          <w:rFonts w:ascii="Times New Roman" w:hAnsi="Times New Roman" w:cs="Times New Roman"/>
          <w:sz w:val="24"/>
          <w:szCs w:val="24"/>
          <w:lang w:val="lv-LV"/>
        </w:rPr>
        <w:t>federācijas noteikumiem, dalībn</w:t>
      </w:r>
      <w:r w:rsidRPr="00CA390A">
        <w:rPr>
          <w:rFonts w:ascii="Times New Roman" w:hAnsi="Times New Roman" w:cs="Times New Roman"/>
          <w:sz w:val="24"/>
          <w:szCs w:val="24"/>
          <w:lang w:val="lv-LV"/>
        </w:rPr>
        <w:t>ieki ku</w:t>
      </w:r>
      <w:r w:rsidR="00BC5007" w:rsidRPr="00CA390A">
        <w:rPr>
          <w:rFonts w:ascii="Times New Roman" w:hAnsi="Times New Roman" w:cs="Times New Roman"/>
          <w:sz w:val="24"/>
          <w:szCs w:val="24"/>
          <w:lang w:val="lv-LV"/>
        </w:rPr>
        <w:t>ri neievēro noteikumus varētu ti</w:t>
      </w:r>
      <w:r w:rsidRPr="00CA390A">
        <w:rPr>
          <w:rFonts w:ascii="Times New Roman" w:hAnsi="Times New Roman" w:cs="Times New Roman"/>
          <w:sz w:val="24"/>
          <w:szCs w:val="24"/>
          <w:lang w:val="lv-LV"/>
        </w:rPr>
        <w:t>kt dis</w:t>
      </w:r>
      <w:r w:rsidR="00BC5007" w:rsidRPr="00CA390A">
        <w:rPr>
          <w:rFonts w:ascii="Times New Roman" w:hAnsi="Times New Roman" w:cs="Times New Roman"/>
          <w:sz w:val="24"/>
          <w:szCs w:val="24"/>
          <w:lang w:val="lv-LV"/>
        </w:rPr>
        <w:t>k</w:t>
      </w:r>
      <w:r w:rsidRPr="00CA390A">
        <w:rPr>
          <w:rFonts w:ascii="Times New Roman" w:hAnsi="Times New Roman" w:cs="Times New Roman"/>
          <w:sz w:val="24"/>
          <w:szCs w:val="24"/>
          <w:lang w:val="lv-LV"/>
        </w:rPr>
        <w:t>valificēti. Uz elites sportistiem attieca</w:t>
      </w:r>
      <w:r w:rsidR="00253EBD">
        <w:rPr>
          <w:rFonts w:ascii="Times New Roman" w:hAnsi="Times New Roman" w:cs="Times New Roman"/>
          <w:sz w:val="24"/>
          <w:szCs w:val="24"/>
          <w:lang w:val="lv-LV"/>
        </w:rPr>
        <w:t xml:space="preserve">s arī tehniskie apavu noteikumi </w:t>
      </w:r>
      <w:r w:rsidRPr="00CA390A">
        <w:rPr>
          <w:rFonts w:ascii="Times New Roman" w:hAnsi="Times New Roman" w:cs="Times New Roman"/>
          <w:sz w:val="24"/>
          <w:szCs w:val="24"/>
          <w:lang w:val="lv-LV"/>
        </w:rPr>
        <w:t>ttps://athletics.lv/lv/article/4249/noteikumi-par-sacensibu-apaviem</w:t>
      </w:r>
      <w:r w:rsidR="00E619DC" w:rsidRPr="00CA390A">
        <w:rPr>
          <w:rFonts w:ascii="Times New Roman" w:hAnsi="Times New Roman" w:cs="Times New Roman"/>
          <w:sz w:val="24"/>
          <w:szCs w:val="24"/>
          <w:lang w:val="lv-LV"/>
        </w:rPr>
        <w:t>;</w:t>
      </w:r>
    </w:p>
    <w:p w:rsidR="007D24D1" w:rsidRPr="00CA390A" w:rsidRDefault="007D24D1" w:rsidP="00E53198">
      <w:pPr>
        <w:numPr>
          <w:ilvl w:val="1"/>
          <w:numId w:val="11"/>
        </w:numPr>
        <w:pBdr>
          <w:top w:val="nil"/>
          <w:left w:val="nil"/>
          <w:bottom w:val="nil"/>
          <w:right w:val="nil"/>
          <w:between w:val="nil"/>
        </w:pBdr>
        <w:spacing w:after="0"/>
        <w:ind w:left="510"/>
        <w:rPr>
          <w:rFonts w:ascii="Times New Roman" w:hAnsi="Times New Roman" w:cs="Times New Roman"/>
          <w:color w:val="000000"/>
          <w:sz w:val="24"/>
          <w:szCs w:val="24"/>
          <w:lang w:val="lv-LV"/>
        </w:rPr>
      </w:pPr>
      <w:r w:rsidRPr="00CA390A">
        <w:rPr>
          <w:rFonts w:ascii="Times New Roman" w:hAnsi="Times New Roman" w:cs="Times New Roman"/>
          <w:color w:val="000000"/>
          <w:sz w:val="24"/>
          <w:szCs w:val="24"/>
          <w:lang w:val="lv-LV"/>
        </w:rPr>
        <w:t>Nepilngadīgo sacensību dalībnieku veselības stāvokli un sagatavotību konkrētās distances veikšanai sacensību laikā atbildīgi ir vecāki vai dalībnieku pieteikusī organizācija, kuri to apliecina piesakoties sacensībām</w:t>
      </w:r>
      <w:r w:rsidR="00E619DC" w:rsidRPr="00CA390A">
        <w:rPr>
          <w:rFonts w:ascii="Times New Roman" w:hAnsi="Times New Roman" w:cs="Times New Roman"/>
          <w:color w:val="000000"/>
          <w:sz w:val="24"/>
          <w:szCs w:val="24"/>
          <w:lang w:val="lv-LV"/>
        </w:rPr>
        <w:t>;</w:t>
      </w:r>
    </w:p>
    <w:p w:rsidR="007D24D1" w:rsidRPr="00CA390A" w:rsidRDefault="007D24D1" w:rsidP="00E53198">
      <w:pPr>
        <w:numPr>
          <w:ilvl w:val="1"/>
          <w:numId w:val="11"/>
        </w:numPr>
        <w:pBdr>
          <w:top w:val="nil"/>
          <w:left w:val="nil"/>
          <w:bottom w:val="nil"/>
          <w:right w:val="nil"/>
          <w:between w:val="nil"/>
        </w:pBdr>
        <w:spacing w:after="0"/>
        <w:ind w:left="510"/>
        <w:rPr>
          <w:rFonts w:ascii="Times New Roman" w:hAnsi="Times New Roman" w:cs="Times New Roman"/>
          <w:color w:val="000000"/>
          <w:sz w:val="24"/>
          <w:szCs w:val="24"/>
          <w:lang w:val="lv-LV"/>
        </w:rPr>
      </w:pPr>
      <w:r w:rsidRPr="00CA390A">
        <w:rPr>
          <w:rFonts w:ascii="Times New Roman" w:hAnsi="Times New Roman" w:cs="Times New Roman"/>
          <w:color w:val="000000"/>
          <w:sz w:val="24"/>
          <w:szCs w:val="24"/>
          <w:lang w:val="lv-LV"/>
        </w:rPr>
        <w:t xml:space="preserve">Pilngadīgie sacensību dalībnieki personīgi atbild par savu veselības stāvokli un tās atbilstību </w:t>
      </w:r>
      <w:r w:rsidR="00E619DC" w:rsidRPr="00CA390A">
        <w:rPr>
          <w:rFonts w:ascii="Times New Roman" w:hAnsi="Times New Roman" w:cs="Times New Roman"/>
          <w:color w:val="000000"/>
          <w:sz w:val="24"/>
          <w:szCs w:val="24"/>
          <w:lang w:val="lv-LV"/>
        </w:rPr>
        <w:t>izvēlētajai fiziskajai slodzei;</w:t>
      </w:r>
    </w:p>
    <w:p w:rsidR="007D24D1" w:rsidRPr="00CA390A" w:rsidRDefault="007D24D1" w:rsidP="00E53198">
      <w:pPr>
        <w:numPr>
          <w:ilvl w:val="1"/>
          <w:numId w:val="11"/>
        </w:numPr>
        <w:pBdr>
          <w:top w:val="nil"/>
          <w:left w:val="nil"/>
          <w:bottom w:val="nil"/>
          <w:right w:val="nil"/>
          <w:between w:val="nil"/>
        </w:pBdr>
        <w:spacing w:after="0"/>
        <w:ind w:left="510"/>
        <w:rPr>
          <w:rFonts w:ascii="Times New Roman" w:hAnsi="Times New Roman" w:cs="Times New Roman"/>
          <w:color w:val="000000"/>
          <w:sz w:val="24"/>
          <w:szCs w:val="24"/>
          <w:lang w:val="lv-LV"/>
        </w:rPr>
      </w:pPr>
      <w:r w:rsidRPr="00CA390A">
        <w:rPr>
          <w:rFonts w:ascii="Times New Roman" w:hAnsi="Times New Roman" w:cs="Times New Roman"/>
          <w:color w:val="000000"/>
          <w:sz w:val="24"/>
          <w:szCs w:val="24"/>
          <w:lang w:val="lv-LV"/>
        </w:rPr>
        <w:t>Skrējiena rīkotāji nenes atbildību par d</w:t>
      </w:r>
      <w:r w:rsidR="00E619DC" w:rsidRPr="00CA390A">
        <w:rPr>
          <w:rFonts w:ascii="Times New Roman" w:hAnsi="Times New Roman" w:cs="Times New Roman"/>
          <w:color w:val="000000"/>
          <w:sz w:val="24"/>
          <w:szCs w:val="24"/>
          <w:lang w:val="lv-LV"/>
        </w:rPr>
        <w:t>alībnieka iespējamajām traumām;</w:t>
      </w:r>
    </w:p>
    <w:p w:rsidR="00E619DC" w:rsidRPr="00CA390A" w:rsidRDefault="007D24D1" w:rsidP="00E53198">
      <w:pPr>
        <w:numPr>
          <w:ilvl w:val="1"/>
          <w:numId w:val="11"/>
        </w:numPr>
        <w:pBdr>
          <w:top w:val="nil"/>
          <w:left w:val="nil"/>
          <w:bottom w:val="nil"/>
          <w:right w:val="nil"/>
          <w:between w:val="nil"/>
        </w:pBdr>
        <w:spacing w:after="0"/>
        <w:ind w:left="510"/>
        <w:rPr>
          <w:rFonts w:ascii="Times New Roman" w:hAnsi="Times New Roman" w:cs="Times New Roman"/>
          <w:color w:val="000000"/>
          <w:sz w:val="24"/>
          <w:szCs w:val="24"/>
          <w:lang w:val="lv-LV"/>
        </w:rPr>
      </w:pPr>
      <w:r w:rsidRPr="00CA390A">
        <w:rPr>
          <w:rFonts w:ascii="Times New Roman" w:hAnsi="Times New Roman" w:cs="Times New Roman"/>
          <w:color w:val="000000"/>
          <w:sz w:val="24"/>
          <w:szCs w:val="24"/>
          <w:lang w:val="lv-LV"/>
        </w:rPr>
        <w:t>Ja dalībnieks neievēro konkrētās distances maršrutu un vieglatlētikas noteikumus, viņš tiek diskvalificēts.</w:t>
      </w:r>
    </w:p>
    <w:p w:rsidR="00E619DC" w:rsidRPr="00CA390A" w:rsidRDefault="007D24D1" w:rsidP="00E53198">
      <w:pPr>
        <w:numPr>
          <w:ilvl w:val="1"/>
          <w:numId w:val="11"/>
        </w:numPr>
        <w:pBdr>
          <w:top w:val="nil"/>
          <w:left w:val="nil"/>
          <w:bottom w:val="nil"/>
          <w:right w:val="nil"/>
          <w:between w:val="nil"/>
        </w:pBdr>
        <w:suppressAutoHyphens/>
        <w:spacing w:after="0" w:line="100" w:lineRule="atLeast"/>
        <w:ind w:left="510"/>
        <w:jc w:val="both"/>
        <w:rPr>
          <w:rFonts w:ascii="Times New Roman" w:hAnsi="Times New Roman" w:cs="Times New Roman"/>
          <w:sz w:val="24"/>
          <w:szCs w:val="24"/>
          <w:lang w:val="lv-LV"/>
        </w:rPr>
      </w:pPr>
      <w:r w:rsidRPr="00CA390A">
        <w:rPr>
          <w:rFonts w:ascii="Times New Roman" w:hAnsi="Times New Roman" w:cs="Times New Roman"/>
          <w:sz w:val="24"/>
          <w:szCs w:val="24"/>
          <w:lang w:val="lv-LV"/>
        </w:rPr>
        <w:t>Pasākuma laikā tiks veikta fotografēšana un video filmēšana.</w:t>
      </w:r>
    </w:p>
    <w:p w:rsidR="00E619DC" w:rsidRPr="00CA390A" w:rsidRDefault="007D24D1" w:rsidP="00E53198">
      <w:pPr>
        <w:numPr>
          <w:ilvl w:val="1"/>
          <w:numId w:val="11"/>
        </w:numPr>
        <w:pBdr>
          <w:top w:val="nil"/>
          <w:left w:val="nil"/>
          <w:bottom w:val="nil"/>
          <w:right w:val="nil"/>
          <w:between w:val="nil"/>
        </w:pBdr>
        <w:suppressAutoHyphens/>
        <w:spacing w:after="0" w:line="100" w:lineRule="atLeast"/>
        <w:ind w:left="510"/>
        <w:jc w:val="both"/>
        <w:rPr>
          <w:rFonts w:ascii="Times New Roman" w:hAnsi="Times New Roman" w:cs="Times New Roman"/>
          <w:sz w:val="24"/>
          <w:szCs w:val="24"/>
          <w:lang w:val="lv-LV"/>
        </w:rPr>
      </w:pPr>
      <w:r w:rsidRPr="00CA390A">
        <w:rPr>
          <w:rFonts w:ascii="Times New Roman" w:hAnsi="Times New Roman" w:cs="Times New Roman"/>
          <w:sz w:val="24"/>
          <w:szCs w:val="24"/>
          <w:lang w:val="lv-LV"/>
        </w:rPr>
        <w:t>Nepieciešamības gadījumā sacensību organizatori ir tiesīgi mai</w:t>
      </w:r>
      <w:r w:rsidR="00EE1EB5">
        <w:rPr>
          <w:rFonts w:ascii="Times New Roman" w:hAnsi="Times New Roman" w:cs="Times New Roman"/>
          <w:sz w:val="24"/>
          <w:szCs w:val="24"/>
          <w:lang w:val="lv-LV"/>
        </w:rPr>
        <w:t>nīt nolikumu, par to iepriekš informējiet.</w:t>
      </w:r>
    </w:p>
    <w:p w:rsidR="00C12E25" w:rsidRPr="00CA390A" w:rsidRDefault="00CA390A" w:rsidP="00E53198">
      <w:pPr>
        <w:numPr>
          <w:ilvl w:val="1"/>
          <w:numId w:val="11"/>
        </w:numPr>
        <w:pBdr>
          <w:top w:val="nil"/>
          <w:left w:val="nil"/>
          <w:bottom w:val="nil"/>
          <w:right w:val="nil"/>
          <w:between w:val="nil"/>
        </w:pBdr>
        <w:suppressAutoHyphens/>
        <w:spacing w:after="0" w:line="100" w:lineRule="atLeast"/>
        <w:ind w:left="510"/>
        <w:jc w:val="both"/>
        <w:rPr>
          <w:rFonts w:ascii="Times New Roman" w:hAnsi="Times New Roman" w:cs="Times New Roman"/>
          <w:sz w:val="24"/>
          <w:szCs w:val="24"/>
          <w:lang w:val="lv-LV"/>
        </w:rPr>
      </w:pPr>
      <w:r w:rsidRPr="00CA390A">
        <w:rPr>
          <w:rFonts w:ascii="Times New Roman" w:hAnsi="Times New Roman" w:cs="Times New Roman"/>
          <w:color w:val="000000"/>
          <w:sz w:val="24"/>
          <w:szCs w:val="24"/>
          <w:lang w:val="lv-LV"/>
        </w:rPr>
        <w:t xml:space="preserve">Jebkuri protesti tiek izskatīti saskaņā ar World Athletics (WA) sacensību noteikumu 146. punktu. Protesta iesniegšanas gadījumā, komandas pārstāvim tas rakstiskā formā, kopā ar ķīlas naudu 30,00 EUR (trīsdesmit eiro 00 centi) apmērā, jāiesniedz </w:t>
      </w:r>
      <w:r w:rsidR="00EE1EB5">
        <w:rPr>
          <w:rFonts w:ascii="Times New Roman" w:hAnsi="Times New Roman" w:cs="Times New Roman"/>
          <w:color w:val="000000"/>
          <w:sz w:val="24"/>
          <w:szCs w:val="24"/>
          <w:lang w:val="lv-LV"/>
        </w:rPr>
        <w:t xml:space="preserve">sacensību galvenajam tiesnesim </w:t>
      </w:r>
      <w:r w:rsidRPr="00CA390A">
        <w:rPr>
          <w:rFonts w:ascii="Times New Roman" w:hAnsi="Times New Roman" w:cs="Times New Roman"/>
          <w:color w:val="000000"/>
          <w:sz w:val="24"/>
          <w:szCs w:val="24"/>
          <w:lang w:val="lv-LV"/>
        </w:rPr>
        <w:t xml:space="preserve">ne vēlāk kā 30 minūtes pēc rezultātu paziņošanas. </w:t>
      </w:r>
    </w:p>
    <w:p w:rsidR="00C12E25" w:rsidRPr="00CA390A" w:rsidRDefault="00CA390A" w:rsidP="00E53198">
      <w:pPr>
        <w:numPr>
          <w:ilvl w:val="1"/>
          <w:numId w:val="11"/>
        </w:numPr>
        <w:pBdr>
          <w:top w:val="nil"/>
          <w:left w:val="nil"/>
          <w:bottom w:val="nil"/>
          <w:right w:val="nil"/>
          <w:between w:val="nil"/>
        </w:pBdr>
        <w:spacing w:after="0"/>
        <w:ind w:left="510"/>
        <w:rPr>
          <w:rFonts w:ascii="Times New Roman" w:hAnsi="Times New Roman" w:cs="Times New Roman"/>
          <w:color w:val="000000"/>
          <w:sz w:val="24"/>
          <w:szCs w:val="24"/>
          <w:lang w:val="lv-LV"/>
        </w:rPr>
      </w:pPr>
      <w:r w:rsidRPr="00CA390A">
        <w:rPr>
          <w:rFonts w:ascii="Times New Roman" w:hAnsi="Times New Roman" w:cs="Times New Roman"/>
          <w:color w:val="000000"/>
          <w:sz w:val="24"/>
          <w:szCs w:val="24"/>
          <w:lang w:val="lv-LV"/>
        </w:rPr>
        <w:t xml:space="preserve">Sacensību dalībniekiem var tikt veikta dopinga kontrole, saskaņā ar WADA noteikumiem. </w:t>
      </w:r>
    </w:p>
    <w:p w:rsidR="00C12E25" w:rsidRDefault="00CA390A" w:rsidP="00E53198">
      <w:pPr>
        <w:numPr>
          <w:ilvl w:val="1"/>
          <w:numId w:val="11"/>
        </w:numPr>
        <w:pBdr>
          <w:top w:val="nil"/>
          <w:left w:val="nil"/>
          <w:bottom w:val="nil"/>
          <w:right w:val="nil"/>
          <w:between w:val="nil"/>
        </w:pBdr>
        <w:ind w:left="510"/>
        <w:rPr>
          <w:rFonts w:ascii="Times New Roman" w:hAnsi="Times New Roman" w:cs="Times New Roman"/>
          <w:color w:val="000000"/>
          <w:sz w:val="24"/>
          <w:szCs w:val="24"/>
          <w:lang w:val="lv-LV"/>
        </w:rPr>
      </w:pPr>
      <w:r w:rsidRPr="00CA390A">
        <w:rPr>
          <w:rFonts w:ascii="Times New Roman" w:hAnsi="Times New Roman" w:cs="Times New Roman"/>
          <w:color w:val="000000"/>
          <w:sz w:val="24"/>
          <w:szCs w:val="24"/>
          <w:lang w:val="lv-LV"/>
        </w:rPr>
        <w:t xml:space="preserve">Piesakoties sacensībām, dalībnieki apliecina, ka neiebilst savu personas datu apstrādei sacensību protokolos un sacensību laikā uzņemto fotogrāfiju un videomateriālu izmantošanai sacensību publiskajos materiālos ar mērķi iestādes darba popularizēšana, audzēkņu sasniegumu atspoguļošana. </w:t>
      </w:r>
    </w:p>
    <w:p w:rsidR="001A2EB4" w:rsidRDefault="001A2EB4" w:rsidP="001A2EB4">
      <w:pPr>
        <w:pBdr>
          <w:top w:val="nil"/>
          <w:left w:val="nil"/>
          <w:bottom w:val="nil"/>
          <w:right w:val="nil"/>
          <w:between w:val="nil"/>
        </w:pBdr>
        <w:rPr>
          <w:rFonts w:ascii="Times New Roman" w:hAnsi="Times New Roman" w:cs="Times New Roman"/>
          <w:color w:val="000000"/>
          <w:sz w:val="24"/>
          <w:szCs w:val="24"/>
          <w:lang w:val="lv-LV"/>
        </w:rPr>
      </w:pPr>
    </w:p>
    <w:p w:rsidR="001A2EB4" w:rsidRPr="00CA390A" w:rsidRDefault="001A2EB4" w:rsidP="001A2EB4">
      <w:pPr>
        <w:pBdr>
          <w:top w:val="nil"/>
          <w:left w:val="nil"/>
          <w:bottom w:val="nil"/>
          <w:right w:val="nil"/>
          <w:between w:val="nil"/>
        </w:pBdr>
        <w:rPr>
          <w:rFonts w:ascii="Times New Roman" w:hAnsi="Times New Roman" w:cs="Times New Roman"/>
          <w:color w:val="000000"/>
          <w:sz w:val="24"/>
          <w:szCs w:val="24"/>
          <w:lang w:val="lv-LV"/>
        </w:rPr>
      </w:pPr>
    </w:p>
    <w:p w:rsidR="003B0999" w:rsidRPr="00D7680E" w:rsidRDefault="003B0999" w:rsidP="003B0999">
      <w:pPr>
        <w:pStyle w:val="ListParagraph"/>
        <w:spacing w:after="0"/>
        <w:ind w:left="1080"/>
        <w:jc w:val="right"/>
        <w:rPr>
          <w:rFonts w:ascii="Times New Roman" w:eastAsia="ヒラギノ角ゴ Pro W3" w:hAnsi="Times New Roman" w:cs="Times New Roman"/>
          <w:sz w:val="24"/>
          <w:szCs w:val="24"/>
          <w:lang w:val="lv-LV"/>
        </w:rPr>
      </w:pPr>
      <w:r w:rsidRPr="00D7680E">
        <w:rPr>
          <w:rFonts w:ascii="Times New Roman" w:eastAsia="ヒラギノ角ゴ Pro W3" w:hAnsi="Times New Roman" w:cs="Times New Roman"/>
          <w:sz w:val="24"/>
          <w:szCs w:val="24"/>
          <w:lang w:val="lv-LV"/>
        </w:rPr>
        <w:t>Mārupes novada atklātā s</w:t>
      </w:r>
      <w:r w:rsidR="00191D7E">
        <w:rPr>
          <w:rFonts w:ascii="Times New Roman" w:eastAsia="ヒラギノ角ゴ Pro W3" w:hAnsi="Times New Roman" w:cs="Times New Roman"/>
          <w:sz w:val="24"/>
          <w:szCs w:val="24"/>
          <w:lang w:val="lv-LV"/>
        </w:rPr>
        <w:t>krējiena stadionā „Mārupes 1000</w:t>
      </w:r>
      <w:r w:rsidR="004D204B">
        <w:rPr>
          <w:rFonts w:ascii="Times New Roman" w:eastAsia="ヒラギノ角ゴ Pro W3" w:hAnsi="Times New Roman" w:cs="Times New Roman"/>
          <w:sz w:val="24"/>
          <w:szCs w:val="24"/>
          <w:lang w:val="lv-LV"/>
        </w:rPr>
        <w:t xml:space="preserve">m </w:t>
      </w:r>
      <w:r w:rsidRPr="00D7680E">
        <w:rPr>
          <w:rFonts w:ascii="Times New Roman" w:eastAsia="ヒラギノ角ゴ Pro W3" w:hAnsi="Times New Roman" w:cs="Times New Roman"/>
          <w:sz w:val="24"/>
          <w:szCs w:val="24"/>
          <w:lang w:val="lv-LV"/>
        </w:rPr>
        <w:t>un 5</w:t>
      </w:r>
      <w:r w:rsidR="00191D7E">
        <w:rPr>
          <w:rFonts w:ascii="Times New Roman" w:eastAsia="ヒラギノ角ゴ Pro W3" w:hAnsi="Times New Roman" w:cs="Times New Roman"/>
          <w:sz w:val="24"/>
          <w:szCs w:val="24"/>
          <w:lang w:val="lv-LV"/>
        </w:rPr>
        <w:t>000</w:t>
      </w:r>
      <w:bookmarkStart w:id="0" w:name="_GoBack"/>
      <w:bookmarkEnd w:id="0"/>
      <w:r w:rsidRPr="00D7680E">
        <w:rPr>
          <w:rFonts w:ascii="Times New Roman" w:eastAsia="ヒラギノ角ゴ Pro W3" w:hAnsi="Times New Roman" w:cs="Times New Roman"/>
          <w:sz w:val="24"/>
          <w:szCs w:val="24"/>
          <w:lang w:val="lv-LV"/>
        </w:rPr>
        <w:t xml:space="preserve">m” </w:t>
      </w:r>
    </w:p>
    <w:p w:rsidR="00C12E25" w:rsidRPr="00D7680E" w:rsidRDefault="003B0999" w:rsidP="00D7680E">
      <w:pPr>
        <w:pStyle w:val="ListParagraph"/>
        <w:spacing w:after="0"/>
        <w:ind w:left="1080"/>
        <w:jc w:val="right"/>
        <w:rPr>
          <w:rFonts w:ascii="Times New Roman" w:hAnsi="Times New Roman" w:cs="Times New Roman"/>
          <w:sz w:val="24"/>
          <w:szCs w:val="24"/>
          <w:lang w:val="lv-LV"/>
        </w:rPr>
      </w:pPr>
      <w:r w:rsidRPr="00D7680E">
        <w:rPr>
          <w:rFonts w:ascii="Times New Roman" w:eastAsia="ヒラギノ角ゴ Pro W3" w:hAnsi="Times New Roman" w:cs="Times New Roman"/>
          <w:sz w:val="24"/>
          <w:szCs w:val="24"/>
          <w:lang w:val="lv-LV"/>
        </w:rPr>
        <w:t xml:space="preserve">Sacensību galvenais tiesnesis </w:t>
      </w:r>
      <w:r w:rsidRPr="00D7680E">
        <w:rPr>
          <w:rFonts w:ascii="Times New Roman" w:hAnsi="Times New Roman" w:cs="Times New Roman"/>
          <w:color w:val="000000"/>
          <w:sz w:val="24"/>
          <w:szCs w:val="24"/>
          <w:lang w:val="lv-LV"/>
        </w:rPr>
        <w:t>Arturs Onzuls</w:t>
      </w:r>
    </w:p>
    <w:sectPr w:rsidR="00C12E25" w:rsidRPr="00D768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71B0"/>
    <w:multiLevelType w:val="multilevel"/>
    <w:tmpl w:val="721860CE"/>
    <w:lvl w:ilvl="0">
      <w:start w:val="2"/>
      <w:numFmt w:val="decimal"/>
      <w:lvlText w:val="%1"/>
      <w:lvlJc w:val="left"/>
      <w:pPr>
        <w:ind w:left="360" w:hanging="360"/>
      </w:pPr>
      <w:rPr>
        <w:rFonts w:asciiTheme="minorHAnsi" w:eastAsia="ヒラギノ角ゴ Pro W3" w:hAnsiTheme="minorHAnsi" w:cstheme="minorHAnsi" w:hint="default"/>
        <w:sz w:val="24"/>
      </w:rPr>
    </w:lvl>
    <w:lvl w:ilvl="1">
      <w:start w:val="2"/>
      <w:numFmt w:val="decimal"/>
      <w:lvlText w:val="%1.%2"/>
      <w:lvlJc w:val="left"/>
      <w:pPr>
        <w:ind w:left="360" w:hanging="360"/>
      </w:pPr>
      <w:rPr>
        <w:rFonts w:asciiTheme="minorHAnsi" w:eastAsia="ヒラギノ角ゴ Pro W3" w:hAnsiTheme="minorHAnsi" w:cstheme="minorHAnsi" w:hint="default"/>
        <w:sz w:val="24"/>
      </w:rPr>
    </w:lvl>
    <w:lvl w:ilvl="2">
      <w:start w:val="1"/>
      <w:numFmt w:val="decimal"/>
      <w:lvlText w:val="%1.%2.%3"/>
      <w:lvlJc w:val="left"/>
      <w:pPr>
        <w:ind w:left="720" w:hanging="720"/>
      </w:pPr>
      <w:rPr>
        <w:rFonts w:asciiTheme="minorHAnsi" w:eastAsia="ヒラギノ角ゴ Pro W3" w:hAnsiTheme="minorHAnsi" w:cstheme="minorHAnsi" w:hint="default"/>
        <w:sz w:val="24"/>
      </w:rPr>
    </w:lvl>
    <w:lvl w:ilvl="3">
      <w:start w:val="1"/>
      <w:numFmt w:val="decimal"/>
      <w:lvlText w:val="%1.%2.%3.%4"/>
      <w:lvlJc w:val="left"/>
      <w:pPr>
        <w:ind w:left="720" w:hanging="720"/>
      </w:pPr>
      <w:rPr>
        <w:rFonts w:asciiTheme="minorHAnsi" w:eastAsia="ヒラギノ角ゴ Pro W3" w:hAnsiTheme="minorHAnsi" w:cstheme="minorHAnsi" w:hint="default"/>
        <w:sz w:val="24"/>
      </w:rPr>
    </w:lvl>
    <w:lvl w:ilvl="4">
      <w:start w:val="1"/>
      <w:numFmt w:val="decimal"/>
      <w:lvlText w:val="%1.%2.%3.%4.%5"/>
      <w:lvlJc w:val="left"/>
      <w:pPr>
        <w:ind w:left="1080" w:hanging="1080"/>
      </w:pPr>
      <w:rPr>
        <w:rFonts w:asciiTheme="minorHAnsi" w:eastAsia="ヒラギノ角ゴ Pro W3" w:hAnsiTheme="minorHAnsi" w:cstheme="minorHAnsi" w:hint="default"/>
        <w:sz w:val="24"/>
      </w:rPr>
    </w:lvl>
    <w:lvl w:ilvl="5">
      <w:start w:val="1"/>
      <w:numFmt w:val="decimal"/>
      <w:lvlText w:val="%1.%2.%3.%4.%5.%6"/>
      <w:lvlJc w:val="left"/>
      <w:pPr>
        <w:ind w:left="1080" w:hanging="1080"/>
      </w:pPr>
      <w:rPr>
        <w:rFonts w:asciiTheme="minorHAnsi" w:eastAsia="ヒラギノ角ゴ Pro W3" w:hAnsiTheme="minorHAnsi" w:cstheme="minorHAnsi" w:hint="default"/>
        <w:sz w:val="24"/>
      </w:rPr>
    </w:lvl>
    <w:lvl w:ilvl="6">
      <w:start w:val="1"/>
      <w:numFmt w:val="decimal"/>
      <w:lvlText w:val="%1.%2.%3.%4.%5.%6.%7"/>
      <w:lvlJc w:val="left"/>
      <w:pPr>
        <w:ind w:left="1440" w:hanging="1440"/>
      </w:pPr>
      <w:rPr>
        <w:rFonts w:asciiTheme="minorHAnsi" w:eastAsia="ヒラギノ角ゴ Pro W3" w:hAnsiTheme="minorHAnsi" w:cstheme="minorHAnsi" w:hint="default"/>
        <w:sz w:val="24"/>
      </w:rPr>
    </w:lvl>
    <w:lvl w:ilvl="7">
      <w:start w:val="1"/>
      <w:numFmt w:val="decimal"/>
      <w:lvlText w:val="%1.%2.%3.%4.%5.%6.%7.%8"/>
      <w:lvlJc w:val="left"/>
      <w:pPr>
        <w:ind w:left="1440" w:hanging="1440"/>
      </w:pPr>
      <w:rPr>
        <w:rFonts w:asciiTheme="minorHAnsi" w:eastAsia="ヒラギノ角ゴ Pro W3" w:hAnsiTheme="minorHAnsi" w:cstheme="minorHAnsi" w:hint="default"/>
        <w:sz w:val="24"/>
      </w:rPr>
    </w:lvl>
    <w:lvl w:ilvl="8">
      <w:start w:val="1"/>
      <w:numFmt w:val="decimal"/>
      <w:lvlText w:val="%1.%2.%3.%4.%5.%6.%7.%8.%9"/>
      <w:lvlJc w:val="left"/>
      <w:pPr>
        <w:ind w:left="1440" w:hanging="1440"/>
      </w:pPr>
      <w:rPr>
        <w:rFonts w:asciiTheme="minorHAnsi" w:eastAsia="ヒラギノ角ゴ Pro W3" w:hAnsiTheme="minorHAnsi" w:cstheme="minorHAnsi" w:hint="default"/>
        <w:sz w:val="24"/>
      </w:rPr>
    </w:lvl>
  </w:abstractNum>
  <w:abstractNum w:abstractNumId="1" w15:restartNumberingAfterBreak="0">
    <w:nsid w:val="12951ECF"/>
    <w:multiLevelType w:val="hybridMultilevel"/>
    <w:tmpl w:val="6AC8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707F9"/>
    <w:multiLevelType w:val="multilevel"/>
    <w:tmpl w:val="1224606A"/>
    <w:lvl w:ilvl="0">
      <w:start w:val="1"/>
      <w:numFmt w:val="decimal"/>
      <w:lvlText w:val="%1."/>
      <w:lvlJc w:val="left"/>
      <w:pPr>
        <w:ind w:left="0" w:hanging="360"/>
      </w:pPr>
      <w:rPr>
        <w:rFonts w:hint="default"/>
      </w:rPr>
    </w:lvl>
    <w:lvl w:ilvl="1">
      <w:start w:val="1"/>
      <w:numFmt w:val="decimal"/>
      <w:isLgl/>
      <w:lvlText w:val="%1.%2."/>
      <w:lvlJc w:val="left"/>
      <w:pPr>
        <w:ind w:left="40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3" w15:restartNumberingAfterBreak="0">
    <w:nsid w:val="48411FCE"/>
    <w:multiLevelType w:val="multilevel"/>
    <w:tmpl w:val="C4A0E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8A5CFA"/>
    <w:multiLevelType w:val="multilevel"/>
    <w:tmpl w:val="80909396"/>
    <w:lvl w:ilvl="0">
      <w:start w:val="1"/>
      <w:numFmt w:val="decimal"/>
      <w:lvlText w:val="%1."/>
      <w:lvlJc w:val="left"/>
      <w:pPr>
        <w:ind w:left="1080" w:hanging="360"/>
      </w:pPr>
    </w:lvl>
    <w:lvl w:ilvl="1">
      <w:start w:val="1"/>
      <w:numFmt w:val="bullet"/>
      <w:lvlText w:val=""/>
      <w:lvlJc w:val="left"/>
      <w:pPr>
        <w:ind w:left="643"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4BC71D4"/>
    <w:multiLevelType w:val="multilevel"/>
    <w:tmpl w:val="5DD406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5310FBF"/>
    <w:multiLevelType w:val="multilevel"/>
    <w:tmpl w:val="80909396"/>
    <w:lvl w:ilvl="0">
      <w:start w:val="1"/>
      <w:numFmt w:val="decimal"/>
      <w:lvlText w:val="%1."/>
      <w:lvlJc w:val="left"/>
      <w:pPr>
        <w:ind w:left="1080" w:hanging="360"/>
      </w:pPr>
    </w:lvl>
    <w:lvl w:ilvl="1">
      <w:start w:val="1"/>
      <w:numFmt w:val="bullet"/>
      <w:lvlText w:val=""/>
      <w:lvlJc w:val="left"/>
      <w:pPr>
        <w:ind w:left="643"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92E0D5D"/>
    <w:multiLevelType w:val="multilevel"/>
    <w:tmpl w:val="80909396"/>
    <w:lvl w:ilvl="0">
      <w:start w:val="1"/>
      <w:numFmt w:val="decimal"/>
      <w:lvlText w:val="%1."/>
      <w:lvlJc w:val="left"/>
      <w:pPr>
        <w:ind w:left="1080" w:hanging="360"/>
      </w:pPr>
    </w:lvl>
    <w:lvl w:ilvl="1">
      <w:start w:val="1"/>
      <w:numFmt w:val="bullet"/>
      <w:lvlText w:val=""/>
      <w:lvlJc w:val="left"/>
      <w:pPr>
        <w:ind w:left="643"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C1A2436"/>
    <w:multiLevelType w:val="multilevel"/>
    <w:tmpl w:val="AC8AC32A"/>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89567E7"/>
    <w:multiLevelType w:val="hybridMultilevel"/>
    <w:tmpl w:val="B058A696"/>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72417D1D"/>
    <w:multiLevelType w:val="multilevel"/>
    <w:tmpl w:val="80909396"/>
    <w:lvl w:ilvl="0">
      <w:start w:val="1"/>
      <w:numFmt w:val="decimal"/>
      <w:lvlText w:val="%1."/>
      <w:lvlJc w:val="left"/>
      <w:pPr>
        <w:ind w:left="1080" w:hanging="360"/>
      </w:pPr>
    </w:lvl>
    <w:lvl w:ilvl="1">
      <w:start w:val="1"/>
      <w:numFmt w:val="bullet"/>
      <w:lvlText w:val=""/>
      <w:lvlJc w:val="left"/>
      <w:pPr>
        <w:ind w:left="643"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7857F4B"/>
    <w:multiLevelType w:val="multilevel"/>
    <w:tmpl w:val="D12ABE80"/>
    <w:lvl w:ilvl="0">
      <w:start w:val="1"/>
      <w:numFmt w:val="bullet"/>
      <w:lvlText w:val=""/>
      <w:lvlJc w:val="left"/>
      <w:pPr>
        <w:ind w:left="1080" w:hanging="360"/>
      </w:pPr>
      <w:rPr>
        <w:rFonts w:ascii="Symbol" w:hAnsi="Symbol" w:hint="default"/>
      </w:rPr>
    </w:lvl>
    <w:lvl w:ilvl="1">
      <w:start w:val="1"/>
      <w:numFmt w:val="bullet"/>
      <w:lvlText w:val=""/>
      <w:lvlJc w:val="left"/>
      <w:pPr>
        <w:ind w:left="643"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E294BB0"/>
    <w:multiLevelType w:val="hybridMultilevel"/>
    <w:tmpl w:val="C496619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 w15:restartNumberingAfterBreak="0">
    <w:nsid w:val="7EAA2245"/>
    <w:multiLevelType w:val="hybridMultilevel"/>
    <w:tmpl w:val="F5FA35C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4"/>
  </w:num>
  <w:num w:numId="6">
    <w:abstractNumId w:val="11"/>
  </w:num>
  <w:num w:numId="7">
    <w:abstractNumId w:val="1"/>
  </w:num>
  <w:num w:numId="8">
    <w:abstractNumId w:val="0"/>
  </w:num>
  <w:num w:numId="9">
    <w:abstractNumId w:val="12"/>
  </w:num>
  <w:num w:numId="10">
    <w:abstractNumId w:val="10"/>
  </w:num>
  <w:num w:numId="11">
    <w:abstractNumId w:val="7"/>
  </w:num>
  <w:num w:numId="12">
    <w:abstractNumId w:val="3"/>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E25"/>
    <w:rsid w:val="000246BF"/>
    <w:rsid w:val="00077318"/>
    <w:rsid w:val="000B6293"/>
    <w:rsid w:val="000E7781"/>
    <w:rsid w:val="00173BF6"/>
    <w:rsid w:val="00191D7E"/>
    <w:rsid w:val="001A2EB4"/>
    <w:rsid w:val="001D747C"/>
    <w:rsid w:val="00253EBD"/>
    <w:rsid w:val="00257964"/>
    <w:rsid w:val="0028340A"/>
    <w:rsid w:val="002A1204"/>
    <w:rsid w:val="002D4701"/>
    <w:rsid w:val="00387A42"/>
    <w:rsid w:val="003B0999"/>
    <w:rsid w:val="003E5B2C"/>
    <w:rsid w:val="00402660"/>
    <w:rsid w:val="00423CE2"/>
    <w:rsid w:val="0043177D"/>
    <w:rsid w:val="004D204B"/>
    <w:rsid w:val="006A608C"/>
    <w:rsid w:val="0076398E"/>
    <w:rsid w:val="007779CF"/>
    <w:rsid w:val="00784BD6"/>
    <w:rsid w:val="007D24D1"/>
    <w:rsid w:val="0086202A"/>
    <w:rsid w:val="0095499C"/>
    <w:rsid w:val="00AA06CA"/>
    <w:rsid w:val="00AC004B"/>
    <w:rsid w:val="00AD0CB8"/>
    <w:rsid w:val="00AE51E1"/>
    <w:rsid w:val="00AE5523"/>
    <w:rsid w:val="00B3298A"/>
    <w:rsid w:val="00B57DD6"/>
    <w:rsid w:val="00BC5007"/>
    <w:rsid w:val="00C12E25"/>
    <w:rsid w:val="00C66D31"/>
    <w:rsid w:val="00CA390A"/>
    <w:rsid w:val="00D1741F"/>
    <w:rsid w:val="00D7680E"/>
    <w:rsid w:val="00DD1442"/>
    <w:rsid w:val="00E01715"/>
    <w:rsid w:val="00E02E62"/>
    <w:rsid w:val="00E53198"/>
    <w:rsid w:val="00E619DC"/>
    <w:rsid w:val="00EB1A2F"/>
    <w:rsid w:val="00EE1EB5"/>
    <w:rsid w:val="00F36552"/>
    <w:rsid w:val="00F9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4AC0"/>
  <w15:docId w15:val="{2DE20544-E8B4-45A8-B9FA-A2B50F51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15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Emphasis">
    <w:name w:val="Emphasis"/>
    <w:basedOn w:val="DefaultParagraphFont"/>
    <w:uiPriority w:val="20"/>
    <w:qFormat/>
    <w:rsid w:val="00A059D6"/>
    <w:rPr>
      <w:i/>
      <w:iCs/>
    </w:rPr>
  </w:style>
  <w:style w:type="paragraph" w:styleId="ListParagraph">
    <w:name w:val="List Paragraph"/>
    <w:basedOn w:val="Normal"/>
    <w:uiPriority w:val="34"/>
    <w:qFormat/>
    <w:rsid w:val="00A059D6"/>
    <w:pPr>
      <w:ind w:left="720"/>
      <w:contextualSpacing/>
    </w:pPr>
  </w:style>
  <w:style w:type="table" w:styleId="TableGrid">
    <w:name w:val="Table Grid"/>
    <w:basedOn w:val="TableNormal"/>
    <w:uiPriority w:val="39"/>
    <w:rsid w:val="00A05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571"/>
    <w:rPr>
      <w:color w:val="0563C1" w:themeColor="hyperlink"/>
      <w:u w:val="single"/>
    </w:rPr>
  </w:style>
  <w:style w:type="character" w:customStyle="1" w:styleId="UnresolvedMention">
    <w:name w:val="Unresolved Mention"/>
    <w:basedOn w:val="DefaultParagraphFont"/>
    <w:uiPriority w:val="99"/>
    <w:semiHidden/>
    <w:unhideWhenUsed/>
    <w:rsid w:val="007E5571"/>
    <w:rPr>
      <w:color w:val="605E5C"/>
      <w:shd w:val="clear" w:color="auto" w:fill="E1DFDD"/>
    </w:rPr>
  </w:style>
  <w:style w:type="character" w:customStyle="1" w:styleId="Heading1Char">
    <w:name w:val="Heading 1 Char"/>
    <w:basedOn w:val="DefaultParagraphFont"/>
    <w:link w:val="Heading1"/>
    <w:uiPriority w:val="9"/>
    <w:rsid w:val="00061504"/>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customStyle="1" w:styleId="FreeForm">
    <w:name w:val="Free Form"/>
    <w:rsid w:val="0095499C"/>
    <w:pPr>
      <w:spacing w:after="0" w:line="240" w:lineRule="auto"/>
    </w:pPr>
    <w:rPr>
      <w:rFonts w:ascii="Times New Roman" w:eastAsia="ヒラギノ角ゴ Pro W3" w:hAnsi="Times New Roman" w:cs="Times New Roman"/>
      <w:color w:val="000000"/>
      <w:sz w:val="20"/>
      <w:szCs w:val="20"/>
      <w:lang w:eastAsia="lv-LV"/>
    </w:rPr>
  </w:style>
  <w:style w:type="paragraph" w:styleId="NormalWeb">
    <w:name w:val="Normal (Web)"/>
    <w:basedOn w:val="Normal"/>
    <w:uiPriority w:val="99"/>
    <w:semiHidden/>
    <w:unhideWhenUsed/>
    <w:rsid w:val="0095499C"/>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acetiming.lv/musu-sacensibas/_2023/marupes-5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oFTN8il77QheqbQwhkExlLhF3Q==">AMUW2mUOf8LnW3U5ufIosTI85Brvz3KA/rhXxnjctaK0mBX7XpgPVYwQl2P5yrm9wVQREtLebjmm7ZHjqyGJb4WkymICEzqyoCn7Ef/fscJb2JBp+19s5uk=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Onzuls, Arturs</dc:creator>
  <cp:lastModifiedBy>Windows User</cp:lastModifiedBy>
  <cp:revision>52</cp:revision>
  <cp:lastPrinted>2023-04-27T09:36:00Z</cp:lastPrinted>
  <dcterms:created xsi:type="dcterms:W3CDTF">2023-04-24T12:00:00Z</dcterms:created>
  <dcterms:modified xsi:type="dcterms:W3CDTF">2023-04-28T07:38:00Z</dcterms:modified>
</cp:coreProperties>
</file>